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4F" w:rsidRDefault="00F728F6" w:rsidP="00F728F6">
      <w:pPr>
        <w:jc w:val="center"/>
        <w:rPr>
          <w:rFonts w:ascii="Bernard MT Condensed" w:hAnsi="Bernard MT Condensed"/>
          <w:sz w:val="36"/>
          <w:szCs w:val="36"/>
        </w:rPr>
      </w:pPr>
      <w:r w:rsidRPr="009D17E3">
        <w:rPr>
          <w:rFonts w:ascii="Bernard MT Condensed" w:hAnsi="Bernard MT Condensed"/>
          <w:sz w:val="36"/>
          <w:szCs w:val="36"/>
        </w:rPr>
        <w:t>Boston 1770: Riot or Massacre?</w:t>
      </w:r>
    </w:p>
    <w:p w:rsidR="00F728F6" w:rsidRPr="009D17E3" w:rsidRDefault="00F728F6" w:rsidP="000E1A62">
      <w:pPr>
        <w:widowControl w:val="0"/>
        <w:autoSpaceDE w:val="0"/>
        <w:autoSpaceDN w:val="0"/>
        <w:adjustRightInd w:val="0"/>
        <w:spacing w:after="240"/>
        <w:jc w:val="center"/>
        <w:rPr>
          <w:rFonts w:ascii="Times" w:hAnsi="Times" w:cs="Times"/>
          <w:b/>
          <w:bCs/>
          <w:sz w:val="32"/>
          <w:szCs w:val="32"/>
        </w:rPr>
      </w:pPr>
      <w:r>
        <w:rPr>
          <w:rFonts w:ascii="Times" w:hAnsi="Times" w:cs="Times"/>
          <w:b/>
          <w:bCs/>
          <w:sz w:val="32"/>
          <w:szCs w:val="32"/>
        </w:rPr>
        <w:t>Primary source #1: Report of the Committee of the Town of Boston</w:t>
      </w:r>
    </w:p>
    <w:p w:rsidR="00F728F6" w:rsidRDefault="00F728F6" w:rsidP="00F728F6">
      <w:r>
        <w:rPr>
          <w:noProof/>
        </w:rPr>
        <mc:AlternateContent>
          <mc:Choice Requires="wps">
            <w:drawing>
              <wp:anchor distT="0" distB="0" distL="114300" distR="114300" simplePos="0" relativeHeight="251659264" behindDoc="0" locked="0" layoutInCell="1" allowOverlap="1" wp14:anchorId="1F42903E" wp14:editId="57A45A10">
                <wp:simplePos x="0" y="0"/>
                <wp:positionH relativeFrom="margin">
                  <wp:align>center</wp:align>
                </wp:positionH>
                <wp:positionV relativeFrom="paragraph">
                  <wp:posOffset>160853</wp:posOffset>
                </wp:positionV>
                <wp:extent cx="5058888" cy="2066306"/>
                <wp:effectExtent l="19050" t="19050" r="279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888" cy="2066306"/>
                        </a:xfrm>
                        <a:prstGeom prst="rect">
                          <a:avLst/>
                        </a:prstGeom>
                        <a:solidFill>
                          <a:srgbClr val="FFFFFF"/>
                        </a:solidFill>
                        <a:ln w="28575">
                          <a:solidFill>
                            <a:srgbClr val="000000"/>
                          </a:solidFill>
                          <a:miter lim="800000"/>
                          <a:headEnd/>
                          <a:tailEnd/>
                        </a:ln>
                      </wps:spPr>
                      <wps:txbx>
                        <w:txbxContent>
                          <w:p w:rsidR="00F728F6" w:rsidRPr="000E1A62" w:rsidRDefault="00F728F6">
                            <w:pPr>
                              <w:rPr>
                                <w:rFonts w:asciiTheme="majorHAnsi" w:hAnsiTheme="majorHAnsi"/>
                                <w:sz w:val="28"/>
                                <w:szCs w:val="28"/>
                              </w:rPr>
                            </w:pPr>
                            <w:r w:rsidRPr="000E1A62">
                              <w:rPr>
                                <w:rFonts w:asciiTheme="majorHAnsi" w:hAnsiTheme="majorHAnsi"/>
                                <w:b/>
                                <w:sz w:val="28"/>
                                <w:szCs w:val="28"/>
                              </w:rPr>
                              <w:t>2d</w:t>
                            </w:r>
                            <w:r w:rsidRPr="000E1A62">
                              <w:rPr>
                                <w:rFonts w:asciiTheme="majorHAnsi" w:hAnsiTheme="majorHAnsi"/>
                                <w:sz w:val="28"/>
                                <w:szCs w:val="28"/>
                              </w:rPr>
                              <w:t xml:space="preserve"> – second</w:t>
                            </w:r>
                          </w:p>
                          <w:p w:rsidR="00F728F6" w:rsidRPr="000E1A62" w:rsidRDefault="00F728F6">
                            <w:pPr>
                              <w:rPr>
                                <w:rFonts w:asciiTheme="majorHAnsi" w:hAnsiTheme="majorHAnsi"/>
                                <w:sz w:val="28"/>
                                <w:szCs w:val="28"/>
                              </w:rPr>
                            </w:pPr>
                            <w:r w:rsidRPr="000E1A62">
                              <w:rPr>
                                <w:rFonts w:asciiTheme="majorHAnsi" w:hAnsiTheme="majorHAnsi"/>
                                <w:b/>
                                <w:sz w:val="28"/>
                                <w:szCs w:val="28"/>
                              </w:rPr>
                              <w:t>Contentious</w:t>
                            </w:r>
                            <w:r w:rsidRPr="000E1A62">
                              <w:rPr>
                                <w:rFonts w:asciiTheme="majorHAnsi" w:hAnsiTheme="majorHAnsi"/>
                                <w:sz w:val="28"/>
                                <w:szCs w:val="28"/>
                              </w:rPr>
                              <w:t xml:space="preserve"> –</w:t>
                            </w:r>
                            <w:r w:rsidR="00B07C1C" w:rsidRPr="000E1A62">
                              <w:rPr>
                                <w:rFonts w:asciiTheme="majorHAnsi" w:hAnsiTheme="majorHAnsi"/>
                                <w:sz w:val="28"/>
                                <w:szCs w:val="28"/>
                              </w:rPr>
                              <w:t xml:space="preserve"> likely to cause an argument</w:t>
                            </w:r>
                          </w:p>
                          <w:p w:rsidR="00F728F6" w:rsidRPr="000E1A62" w:rsidRDefault="00F728F6">
                            <w:pPr>
                              <w:rPr>
                                <w:rFonts w:asciiTheme="majorHAnsi" w:hAnsiTheme="majorHAnsi"/>
                                <w:sz w:val="28"/>
                                <w:szCs w:val="28"/>
                              </w:rPr>
                            </w:pPr>
                            <w:r w:rsidRPr="000E1A62">
                              <w:rPr>
                                <w:rFonts w:asciiTheme="majorHAnsi" w:hAnsiTheme="majorHAnsi"/>
                                <w:b/>
                                <w:sz w:val="28"/>
                                <w:szCs w:val="28"/>
                              </w:rPr>
                              <w:t>Disposition</w:t>
                            </w:r>
                            <w:r w:rsidR="00B07C1C" w:rsidRPr="000E1A62">
                              <w:rPr>
                                <w:rFonts w:asciiTheme="majorHAnsi" w:hAnsiTheme="majorHAnsi"/>
                                <w:sz w:val="28"/>
                                <w:szCs w:val="28"/>
                              </w:rPr>
                              <w:t xml:space="preserve"> – a person’s qualities that make up his or her character</w:t>
                            </w:r>
                          </w:p>
                          <w:p w:rsidR="00F728F6" w:rsidRPr="000E1A62" w:rsidRDefault="00F728F6">
                            <w:pPr>
                              <w:rPr>
                                <w:rFonts w:asciiTheme="majorHAnsi" w:hAnsiTheme="majorHAnsi"/>
                                <w:sz w:val="28"/>
                                <w:szCs w:val="28"/>
                              </w:rPr>
                            </w:pPr>
                            <w:r w:rsidRPr="000E1A62">
                              <w:rPr>
                                <w:rFonts w:asciiTheme="majorHAnsi" w:hAnsiTheme="majorHAnsi"/>
                                <w:b/>
                                <w:sz w:val="28"/>
                                <w:szCs w:val="28"/>
                              </w:rPr>
                              <w:t>Promiscuously</w:t>
                            </w:r>
                            <w:r w:rsidR="000E1A62" w:rsidRPr="000E1A62">
                              <w:rPr>
                                <w:rFonts w:asciiTheme="majorHAnsi" w:hAnsiTheme="majorHAnsi"/>
                                <w:sz w:val="28"/>
                                <w:szCs w:val="28"/>
                              </w:rPr>
                              <w:t xml:space="preserve"> – casual; irregular; without caution</w:t>
                            </w:r>
                          </w:p>
                          <w:p w:rsidR="00F728F6" w:rsidRPr="000E1A62" w:rsidRDefault="00F728F6">
                            <w:pPr>
                              <w:rPr>
                                <w:rFonts w:asciiTheme="majorHAnsi" w:hAnsiTheme="majorHAnsi"/>
                                <w:sz w:val="28"/>
                                <w:szCs w:val="28"/>
                              </w:rPr>
                            </w:pPr>
                            <w:r w:rsidRPr="000E1A62">
                              <w:rPr>
                                <w:rFonts w:asciiTheme="majorHAnsi" w:hAnsiTheme="majorHAnsi"/>
                                <w:b/>
                                <w:sz w:val="28"/>
                                <w:szCs w:val="28"/>
                              </w:rPr>
                              <w:t>Inquiry</w:t>
                            </w:r>
                            <w:r w:rsidRPr="000E1A62">
                              <w:rPr>
                                <w:rFonts w:asciiTheme="majorHAnsi" w:hAnsiTheme="majorHAnsi"/>
                                <w:sz w:val="28"/>
                                <w:szCs w:val="28"/>
                              </w:rPr>
                              <w:t xml:space="preserve"> </w:t>
                            </w:r>
                            <w:r w:rsidR="000E1A62" w:rsidRPr="000E1A62">
                              <w:rPr>
                                <w:rFonts w:asciiTheme="majorHAnsi" w:hAnsiTheme="majorHAnsi"/>
                                <w:sz w:val="28"/>
                                <w:szCs w:val="28"/>
                              </w:rPr>
                              <w:t>–</w:t>
                            </w:r>
                            <w:r w:rsidRPr="000E1A62">
                              <w:rPr>
                                <w:rFonts w:asciiTheme="majorHAnsi" w:hAnsiTheme="majorHAnsi"/>
                                <w:sz w:val="28"/>
                                <w:szCs w:val="28"/>
                              </w:rPr>
                              <w:t xml:space="preserve"> </w:t>
                            </w:r>
                            <w:r w:rsidR="000E1A62" w:rsidRPr="000E1A62">
                              <w:rPr>
                                <w:rFonts w:asciiTheme="majorHAnsi" w:hAnsiTheme="majorHAnsi"/>
                                <w:sz w:val="28"/>
                                <w:szCs w:val="28"/>
                              </w:rPr>
                              <w:t>a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65pt;width:398.35pt;height:16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" strokeweight="2.25pt">
                <v:textbox>
                  <w:txbxContent>
                    <w:p w:rsidR="00F728F6" w:rsidRPr="000E1A62" w:rsidRDefault="00F728F6">
                      <w:pPr>
                        <w:rPr>
                          <w:rFonts w:asciiTheme="majorHAnsi" w:hAnsiTheme="majorHAnsi"/>
                          <w:sz w:val="28"/>
                          <w:szCs w:val="28"/>
                        </w:rPr>
                      </w:pPr>
                      <w:r w:rsidRPr="000E1A62">
                        <w:rPr>
                          <w:rFonts w:asciiTheme="majorHAnsi" w:hAnsiTheme="majorHAnsi"/>
                          <w:b/>
                          <w:sz w:val="28"/>
                          <w:szCs w:val="28"/>
                        </w:rPr>
                        <w:t>2d</w:t>
                      </w:r>
                      <w:r w:rsidRPr="000E1A62">
                        <w:rPr>
                          <w:rFonts w:asciiTheme="majorHAnsi" w:hAnsiTheme="majorHAnsi"/>
                          <w:sz w:val="28"/>
                          <w:szCs w:val="28"/>
                        </w:rPr>
                        <w:t xml:space="preserve"> – second</w:t>
                      </w:r>
                    </w:p>
                    <w:p w:rsidR="00F728F6" w:rsidRPr="000E1A62" w:rsidRDefault="00F728F6">
                      <w:pPr>
                        <w:rPr>
                          <w:rFonts w:asciiTheme="majorHAnsi" w:hAnsiTheme="majorHAnsi"/>
                          <w:sz w:val="28"/>
                          <w:szCs w:val="28"/>
                        </w:rPr>
                      </w:pPr>
                      <w:r w:rsidRPr="000E1A62">
                        <w:rPr>
                          <w:rFonts w:asciiTheme="majorHAnsi" w:hAnsiTheme="majorHAnsi"/>
                          <w:b/>
                          <w:sz w:val="28"/>
                          <w:szCs w:val="28"/>
                        </w:rPr>
                        <w:t>Contentious</w:t>
                      </w:r>
                      <w:r w:rsidRPr="000E1A62">
                        <w:rPr>
                          <w:rFonts w:asciiTheme="majorHAnsi" w:hAnsiTheme="majorHAnsi"/>
                          <w:sz w:val="28"/>
                          <w:szCs w:val="28"/>
                        </w:rPr>
                        <w:t xml:space="preserve"> –</w:t>
                      </w:r>
                      <w:r w:rsidR="00B07C1C" w:rsidRPr="000E1A62">
                        <w:rPr>
                          <w:rFonts w:asciiTheme="majorHAnsi" w:hAnsiTheme="majorHAnsi"/>
                          <w:sz w:val="28"/>
                          <w:szCs w:val="28"/>
                        </w:rPr>
                        <w:t xml:space="preserve"> likely to cause an argument</w:t>
                      </w:r>
                    </w:p>
                    <w:p w:rsidR="00F728F6" w:rsidRPr="000E1A62" w:rsidRDefault="00F728F6">
                      <w:pPr>
                        <w:rPr>
                          <w:rFonts w:asciiTheme="majorHAnsi" w:hAnsiTheme="majorHAnsi"/>
                          <w:sz w:val="28"/>
                          <w:szCs w:val="28"/>
                        </w:rPr>
                      </w:pPr>
                      <w:r w:rsidRPr="000E1A62">
                        <w:rPr>
                          <w:rFonts w:asciiTheme="majorHAnsi" w:hAnsiTheme="majorHAnsi"/>
                          <w:b/>
                          <w:sz w:val="28"/>
                          <w:szCs w:val="28"/>
                        </w:rPr>
                        <w:t>Disposition</w:t>
                      </w:r>
                      <w:r w:rsidR="00B07C1C" w:rsidRPr="000E1A62">
                        <w:rPr>
                          <w:rFonts w:asciiTheme="majorHAnsi" w:hAnsiTheme="majorHAnsi"/>
                          <w:sz w:val="28"/>
                          <w:szCs w:val="28"/>
                        </w:rPr>
                        <w:t xml:space="preserve"> – a person’s qualities that make up his or her character</w:t>
                      </w:r>
                    </w:p>
                    <w:p w:rsidR="00F728F6" w:rsidRPr="000E1A62" w:rsidRDefault="00F728F6">
                      <w:pPr>
                        <w:rPr>
                          <w:rFonts w:asciiTheme="majorHAnsi" w:hAnsiTheme="majorHAnsi"/>
                          <w:sz w:val="28"/>
                          <w:szCs w:val="28"/>
                        </w:rPr>
                      </w:pPr>
                      <w:r w:rsidRPr="000E1A62">
                        <w:rPr>
                          <w:rFonts w:asciiTheme="majorHAnsi" w:hAnsiTheme="majorHAnsi"/>
                          <w:b/>
                          <w:sz w:val="28"/>
                          <w:szCs w:val="28"/>
                        </w:rPr>
                        <w:t>Promiscuously</w:t>
                      </w:r>
                      <w:r w:rsidR="000E1A62" w:rsidRPr="000E1A62">
                        <w:rPr>
                          <w:rFonts w:asciiTheme="majorHAnsi" w:hAnsiTheme="majorHAnsi"/>
                          <w:sz w:val="28"/>
                          <w:szCs w:val="28"/>
                        </w:rPr>
                        <w:t xml:space="preserve"> – casual; irregular; without caution</w:t>
                      </w:r>
                    </w:p>
                    <w:p w:rsidR="00F728F6" w:rsidRPr="000E1A62" w:rsidRDefault="00F728F6">
                      <w:pPr>
                        <w:rPr>
                          <w:rFonts w:asciiTheme="majorHAnsi" w:hAnsiTheme="majorHAnsi"/>
                          <w:sz w:val="28"/>
                          <w:szCs w:val="28"/>
                        </w:rPr>
                      </w:pPr>
                      <w:r w:rsidRPr="000E1A62">
                        <w:rPr>
                          <w:rFonts w:asciiTheme="majorHAnsi" w:hAnsiTheme="majorHAnsi"/>
                          <w:b/>
                          <w:sz w:val="28"/>
                          <w:szCs w:val="28"/>
                        </w:rPr>
                        <w:t>Inquiry</w:t>
                      </w:r>
                      <w:r w:rsidRPr="000E1A62">
                        <w:rPr>
                          <w:rFonts w:asciiTheme="majorHAnsi" w:hAnsiTheme="majorHAnsi"/>
                          <w:sz w:val="28"/>
                          <w:szCs w:val="28"/>
                        </w:rPr>
                        <w:t xml:space="preserve"> </w:t>
                      </w:r>
                      <w:r w:rsidR="000E1A62" w:rsidRPr="000E1A62">
                        <w:rPr>
                          <w:rFonts w:asciiTheme="majorHAnsi" w:hAnsiTheme="majorHAnsi"/>
                          <w:sz w:val="28"/>
                          <w:szCs w:val="28"/>
                        </w:rPr>
                        <w:t>–</w:t>
                      </w:r>
                      <w:r w:rsidRPr="000E1A62">
                        <w:rPr>
                          <w:rFonts w:asciiTheme="majorHAnsi" w:hAnsiTheme="majorHAnsi"/>
                          <w:sz w:val="28"/>
                          <w:szCs w:val="28"/>
                        </w:rPr>
                        <w:t xml:space="preserve"> </w:t>
                      </w:r>
                      <w:r w:rsidR="000E1A62" w:rsidRPr="000E1A62">
                        <w:rPr>
                          <w:rFonts w:asciiTheme="majorHAnsi" w:hAnsiTheme="majorHAnsi"/>
                          <w:sz w:val="28"/>
                          <w:szCs w:val="28"/>
                        </w:rPr>
                        <w:t>a question</w:t>
                      </w:r>
                    </w:p>
                  </w:txbxContent>
                </v:textbox>
                <w10:wrap anchorx="margin"/>
              </v:shape>
            </w:pict>
          </mc:Fallback>
        </mc:AlternateContent>
      </w:r>
    </w:p>
    <w:p w:rsidR="00F728F6" w:rsidRDefault="00F728F6" w:rsidP="00F728F6"/>
    <w:p w:rsidR="00F728F6" w:rsidRDefault="00F728F6" w:rsidP="00F728F6"/>
    <w:p w:rsidR="00F728F6" w:rsidRDefault="00F728F6" w:rsidP="00F728F6"/>
    <w:p w:rsidR="00F728F6" w:rsidRDefault="00F728F6" w:rsidP="00F728F6"/>
    <w:p w:rsidR="00F728F6" w:rsidRDefault="00F728F6" w:rsidP="00F728F6"/>
    <w:p w:rsidR="00F728F6" w:rsidRDefault="00F728F6" w:rsidP="00F728F6"/>
    <w:p w:rsidR="00F728F6" w:rsidRDefault="00F728F6" w:rsidP="00F728F6"/>
    <w:p w:rsidR="00F728F6" w:rsidRDefault="00F728F6" w:rsidP="000E1A62">
      <w:pPr>
        <w:widowControl w:val="0"/>
        <w:autoSpaceDE w:val="0"/>
        <w:autoSpaceDN w:val="0"/>
        <w:adjustRightInd w:val="0"/>
        <w:spacing w:after="240"/>
        <w:jc w:val="center"/>
        <w:rPr>
          <w:rFonts w:ascii="Times" w:hAnsi="Times" w:cs="Times"/>
          <w:b/>
          <w:bCs/>
          <w:sz w:val="32"/>
          <w:szCs w:val="32"/>
        </w:rPr>
      </w:pPr>
      <w:r>
        <w:rPr>
          <w:rFonts w:ascii="Times" w:hAnsi="Times" w:cs="Times"/>
          <w:b/>
          <w:bCs/>
          <w:sz w:val="32"/>
          <w:szCs w:val="32"/>
        </w:rPr>
        <w:t xml:space="preserve">Primary source #2: Testimony from Bostonian William </w:t>
      </w:r>
      <w:proofErr w:type="spellStart"/>
      <w:r>
        <w:rPr>
          <w:rFonts w:ascii="Times" w:hAnsi="Times" w:cs="Times"/>
          <w:b/>
          <w:bCs/>
          <w:sz w:val="32"/>
          <w:szCs w:val="32"/>
        </w:rPr>
        <w:t>Tant</w:t>
      </w:r>
      <w:proofErr w:type="spellEnd"/>
    </w:p>
    <w:p w:rsidR="00AA331B" w:rsidRDefault="000E1A62" w:rsidP="00F728F6">
      <w:pPr>
        <w:widowControl w:val="0"/>
        <w:autoSpaceDE w:val="0"/>
        <w:autoSpaceDN w:val="0"/>
        <w:adjustRightInd w:val="0"/>
        <w:spacing w:after="240"/>
        <w:rPr>
          <w:rFonts w:ascii="Times" w:hAnsi="Times" w:cs="Times"/>
          <w:b/>
          <w:bCs/>
          <w:sz w:val="32"/>
          <w:szCs w:val="32"/>
        </w:rPr>
      </w:pPr>
      <w:r>
        <w:rPr>
          <w:noProof/>
        </w:rPr>
        <mc:AlternateContent>
          <mc:Choice Requires="wps">
            <w:drawing>
              <wp:anchor distT="0" distB="0" distL="114300" distR="114300" simplePos="0" relativeHeight="251661312" behindDoc="0" locked="0" layoutInCell="1" allowOverlap="1" wp14:anchorId="397D6D33" wp14:editId="1BD30769">
                <wp:simplePos x="0" y="0"/>
                <wp:positionH relativeFrom="margin">
                  <wp:align>center</wp:align>
                </wp:positionH>
                <wp:positionV relativeFrom="paragraph">
                  <wp:posOffset>147346</wp:posOffset>
                </wp:positionV>
                <wp:extent cx="4987290" cy="1330036"/>
                <wp:effectExtent l="19050" t="1905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1330036"/>
                        </a:xfrm>
                        <a:prstGeom prst="rect">
                          <a:avLst/>
                        </a:prstGeom>
                        <a:solidFill>
                          <a:srgbClr val="FFFFFF"/>
                        </a:solidFill>
                        <a:ln w="28575">
                          <a:solidFill>
                            <a:schemeClr val="tx1"/>
                          </a:solidFill>
                          <a:miter lim="800000"/>
                          <a:headEnd/>
                          <a:tailEnd/>
                        </a:ln>
                      </wps:spPr>
                      <wps:txbx>
                        <w:txbxContent>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Customs-house</w:t>
                            </w:r>
                            <w:r w:rsidRPr="000E1A62">
                              <w:rPr>
                                <w:rFonts w:asciiTheme="majorHAnsi" w:hAnsiTheme="majorHAnsi"/>
                                <w:sz w:val="28"/>
                                <w:szCs w:val="28"/>
                              </w:rPr>
                              <w:t xml:space="preserve"> </w:t>
                            </w:r>
                            <w:r w:rsidR="000E1A62">
                              <w:rPr>
                                <w:rFonts w:asciiTheme="majorHAnsi" w:hAnsiTheme="majorHAnsi"/>
                                <w:sz w:val="28"/>
                                <w:szCs w:val="28"/>
                              </w:rPr>
                              <w:t>–</w:t>
                            </w:r>
                            <w:r w:rsidRPr="000E1A62">
                              <w:rPr>
                                <w:rFonts w:asciiTheme="majorHAnsi" w:hAnsiTheme="majorHAnsi"/>
                                <w:sz w:val="28"/>
                                <w:szCs w:val="28"/>
                              </w:rPr>
                              <w:t xml:space="preserve"> </w:t>
                            </w:r>
                            <w:r w:rsidR="000E1A62">
                              <w:rPr>
                                <w:rFonts w:asciiTheme="majorHAnsi" w:hAnsiTheme="majorHAnsi"/>
                                <w:sz w:val="28"/>
                                <w:szCs w:val="28"/>
                              </w:rPr>
                              <w:t>a government building that collects taxes on imported goods</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Sentry-box</w:t>
                            </w:r>
                            <w:r w:rsidRPr="000E1A62">
                              <w:rPr>
                                <w:rFonts w:asciiTheme="majorHAnsi" w:hAnsiTheme="majorHAnsi"/>
                                <w:sz w:val="28"/>
                                <w:szCs w:val="28"/>
                              </w:rPr>
                              <w:t xml:space="preserve"> </w:t>
                            </w:r>
                            <w:r w:rsidR="000E1A62">
                              <w:rPr>
                                <w:rFonts w:asciiTheme="majorHAnsi" w:hAnsiTheme="majorHAnsi"/>
                                <w:sz w:val="28"/>
                                <w:szCs w:val="28"/>
                              </w:rPr>
                              <w:t>–</w:t>
                            </w:r>
                            <w:r w:rsidRPr="000E1A62">
                              <w:rPr>
                                <w:rFonts w:asciiTheme="majorHAnsi" w:hAnsiTheme="majorHAnsi"/>
                                <w:sz w:val="28"/>
                                <w:szCs w:val="28"/>
                              </w:rPr>
                              <w:t xml:space="preserve"> </w:t>
                            </w:r>
                            <w:r w:rsidR="000E1A62">
                              <w:rPr>
                                <w:rFonts w:asciiTheme="majorHAnsi" w:hAnsiTheme="majorHAnsi"/>
                                <w:sz w:val="28"/>
                                <w:szCs w:val="28"/>
                              </w:rPr>
                              <w:t>a structure providing shelter for a standing soldier or sentry</w:t>
                            </w:r>
                          </w:p>
                          <w:p w:rsidR="00F728F6" w:rsidRPr="000E1A62" w:rsidRDefault="00F728F6" w:rsidP="00F728F6">
                            <w:pPr>
                              <w:rPr>
                                <w:rFonts w:asciiTheme="majorHAnsi" w:hAnsiTheme="majorHAnsi"/>
                                <w:sz w:val="28"/>
                                <w:szCs w:val="28"/>
                              </w:rPr>
                            </w:pPr>
                            <w:r w:rsidRPr="000E1A62">
                              <w:rPr>
                                <w:rFonts w:asciiTheme="majorHAnsi" w:hAnsiTheme="majorHAns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1.6pt;width:392.7pt;height:10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" strokecolor="black [3213]" strokeweight="2.25pt">
                <v:textbox>
                  <w:txbxContent>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Customs-house</w:t>
                      </w:r>
                      <w:r w:rsidRPr="000E1A62">
                        <w:rPr>
                          <w:rFonts w:asciiTheme="majorHAnsi" w:hAnsiTheme="majorHAnsi"/>
                          <w:sz w:val="28"/>
                          <w:szCs w:val="28"/>
                        </w:rPr>
                        <w:t xml:space="preserve"> </w:t>
                      </w:r>
                      <w:r w:rsidR="000E1A62">
                        <w:rPr>
                          <w:rFonts w:asciiTheme="majorHAnsi" w:hAnsiTheme="majorHAnsi"/>
                          <w:sz w:val="28"/>
                          <w:szCs w:val="28"/>
                        </w:rPr>
                        <w:t>–</w:t>
                      </w:r>
                      <w:r w:rsidRPr="000E1A62">
                        <w:rPr>
                          <w:rFonts w:asciiTheme="majorHAnsi" w:hAnsiTheme="majorHAnsi"/>
                          <w:sz w:val="28"/>
                          <w:szCs w:val="28"/>
                        </w:rPr>
                        <w:t xml:space="preserve"> </w:t>
                      </w:r>
                      <w:r w:rsidR="000E1A62">
                        <w:rPr>
                          <w:rFonts w:asciiTheme="majorHAnsi" w:hAnsiTheme="majorHAnsi"/>
                          <w:sz w:val="28"/>
                          <w:szCs w:val="28"/>
                        </w:rPr>
                        <w:t>a government building that collects taxes on imported goods</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Sentry-box</w:t>
                      </w:r>
                      <w:r w:rsidRPr="000E1A62">
                        <w:rPr>
                          <w:rFonts w:asciiTheme="majorHAnsi" w:hAnsiTheme="majorHAnsi"/>
                          <w:sz w:val="28"/>
                          <w:szCs w:val="28"/>
                        </w:rPr>
                        <w:t xml:space="preserve"> </w:t>
                      </w:r>
                      <w:r w:rsidR="000E1A62">
                        <w:rPr>
                          <w:rFonts w:asciiTheme="majorHAnsi" w:hAnsiTheme="majorHAnsi"/>
                          <w:sz w:val="28"/>
                          <w:szCs w:val="28"/>
                        </w:rPr>
                        <w:t>–</w:t>
                      </w:r>
                      <w:r w:rsidRPr="000E1A62">
                        <w:rPr>
                          <w:rFonts w:asciiTheme="majorHAnsi" w:hAnsiTheme="majorHAnsi"/>
                          <w:sz w:val="28"/>
                          <w:szCs w:val="28"/>
                        </w:rPr>
                        <w:t xml:space="preserve"> </w:t>
                      </w:r>
                      <w:r w:rsidR="000E1A62">
                        <w:rPr>
                          <w:rFonts w:asciiTheme="majorHAnsi" w:hAnsiTheme="majorHAnsi"/>
                          <w:sz w:val="28"/>
                          <w:szCs w:val="28"/>
                        </w:rPr>
                        <w:t>a structure providing shelter for a standing soldier or sentry</w:t>
                      </w:r>
                    </w:p>
                    <w:p w:rsidR="00F728F6" w:rsidRPr="000E1A62" w:rsidRDefault="00F728F6" w:rsidP="00F728F6">
                      <w:pPr>
                        <w:rPr>
                          <w:rFonts w:asciiTheme="majorHAnsi" w:hAnsiTheme="majorHAnsi"/>
                          <w:sz w:val="28"/>
                          <w:szCs w:val="28"/>
                        </w:rPr>
                      </w:pPr>
                      <w:r w:rsidRPr="000E1A62">
                        <w:rPr>
                          <w:rFonts w:asciiTheme="majorHAnsi" w:hAnsiTheme="majorHAnsi"/>
                          <w:sz w:val="28"/>
                          <w:szCs w:val="28"/>
                        </w:rPr>
                        <w:t xml:space="preserve"> </w:t>
                      </w:r>
                    </w:p>
                  </w:txbxContent>
                </v:textbox>
                <w10:wrap anchorx="margin"/>
              </v:shape>
            </w:pict>
          </mc:Fallback>
        </mc:AlternateContent>
      </w:r>
    </w:p>
    <w:p w:rsidR="00F728F6" w:rsidRDefault="00F728F6" w:rsidP="00F728F6"/>
    <w:p w:rsidR="00F728F6" w:rsidRDefault="00F728F6" w:rsidP="00F728F6"/>
    <w:p w:rsidR="00F728F6" w:rsidRDefault="00F728F6" w:rsidP="00F728F6"/>
    <w:p w:rsidR="00F728F6" w:rsidRDefault="00F728F6" w:rsidP="00F728F6"/>
    <w:p w:rsidR="00F728F6" w:rsidRDefault="00F728F6" w:rsidP="00F728F6"/>
    <w:p w:rsidR="00F728F6" w:rsidRDefault="00F728F6" w:rsidP="000E1A62">
      <w:pPr>
        <w:widowControl w:val="0"/>
        <w:autoSpaceDE w:val="0"/>
        <w:autoSpaceDN w:val="0"/>
        <w:adjustRightInd w:val="0"/>
        <w:spacing w:after="240"/>
        <w:jc w:val="center"/>
        <w:rPr>
          <w:rFonts w:ascii="Times" w:hAnsi="Times" w:cs="Times"/>
          <w:b/>
          <w:bCs/>
          <w:sz w:val="32"/>
          <w:szCs w:val="32"/>
        </w:rPr>
      </w:pPr>
      <w:r>
        <w:rPr>
          <w:rFonts w:ascii="Times" w:hAnsi="Times" w:cs="Times"/>
          <w:b/>
          <w:bCs/>
          <w:sz w:val="32"/>
          <w:szCs w:val="32"/>
        </w:rPr>
        <w:t>Primary source #3: Testimony from [British] Captain Thomas Preston</w:t>
      </w:r>
    </w:p>
    <w:p w:rsidR="00F728F6" w:rsidRDefault="00AA331B" w:rsidP="00F728F6">
      <w:r>
        <w:rPr>
          <w:noProof/>
        </w:rPr>
        <mc:AlternateContent>
          <mc:Choice Requires="wps">
            <w:drawing>
              <wp:anchor distT="0" distB="0" distL="114300" distR="114300" simplePos="0" relativeHeight="251663360" behindDoc="0" locked="0" layoutInCell="1" allowOverlap="1" wp14:anchorId="4D5FEF61" wp14:editId="746F3553">
                <wp:simplePos x="0" y="0"/>
                <wp:positionH relativeFrom="margin">
                  <wp:align>center</wp:align>
                </wp:positionH>
                <wp:positionV relativeFrom="paragraph">
                  <wp:posOffset>135890</wp:posOffset>
                </wp:positionV>
                <wp:extent cx="4987290" cy="1413163"/>
                <wp:effectExtent l="19050" t="19050" r="2286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1413163"/>
                        </a:xfrm>
                        <a:prstGeom prst="rect">
                          <a:avLst/>
                        </a:prstGeom>
                        <a:solidFill>
                          <a:srgbClr val="FFFFFF"/>
                        </a:solidFill>
                        <a:ln w="28575">
                          <a:solidFill>
                            <a:srgbClr val="000000"/>
                          </a:solidFill>
                          <a:miter lim="800000"/>
                          <a:headEnd/>
                          <a:tailEnd/>
                        </a:ln>
                      </wps:spPr>
                      <wps:txbx>
                        <w:txbxContent>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Bayonet</w:t>
                            </w:r>
                            <w:r w:rsidR="000E1A62" w:rsidRPr="000E1A62">
                              <w:rPr>
                                <w:rFonts w:asciiTheme="majorHAnsi" w:hAnsiTheme="majorHAnsi"/>
                                <w:sz w:val="28"/>
                                <w:szCs w:val="28"/>
                              </w:rPr>
                              <w:t xml:space="preserve"> </w:t>
                            </w:r>
                            <w:r w:rsidR="000E1A62">
                              <w:rPr>
                                <w:rFonts w:asciiTheme="majorHAnsi" w:hAnsiTheme="majorHAnsi"/>
                                <w:sz w:val="28"/>
                                <w:szCs w:val="28"/>
                              </w:rPr>
                              <w:t>–</w:t>
                            </w:r>
                            <w:r w:rsidR="000E1A62" w:rsidRPr="000E1A62">
                              <w:rPr>
                                <w:rFonts w:asciiTheme="majorHAnsi" w:hAnsiTheme="majorHAnsi"/>
                                <w:sz w:val="28"/>
                                <w:szCs w:val="28"/>
                              </w:rPr>
                              <w:t xml:space="preserve"> </w:t>
                            </w:r>
                            <w:proofErr w:type="spellStart"/>
                            <w:r w:rsidR="000E1A62">
                              <w:rPr>
                                <w:rFonts w:asciiTheme="majorHAnsi" w:hAnsiTheme="majorHAnsi"/>
                                <w:sz w:val="28"/>
                                <w:szCs w:val="28"/>
                              </w:rPr>
                              <w:t>swordlike</w:t>
                            </w:r>
                            <w:proofErr w:type="spellEnd"/>
                            <w:r w:rsidR="000E1A62">
                              <w:rPr>
                                <w:rFonts w:asciiTheme="majorHAnsi" w:hAnsiTheme="majorHAnsi"/>
                                <w:sz w:val="28"/>
                                <w:szCs w:val="28"/>
                              </w:rPr>
                              <w:t xml:space="preserve"> stabbing blade at the end of a gun</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Endeavoring</w:t>
                            </w:r>
                            <w:r w:rsidR="000E1A62">
                              <w:rPr>
                                <w:rFonts w:asciiTheme="majorHAnsi" w:hAnsiTheme="majorHAnsi"/>
                                <w:sz w:val="28"/>
                                <w:szCs w:val="28"/>
                              </w:rPr>
                              <w:t xml:space="preserve"> – an attempt to achieve a goal</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Imminent</w:t>
                            </w:r>
                            <w:r w:rsidRPr="000E1A62">
                              <w:rPr>
                                <w:rFonts w:asciiTheme="majorHAnsi" w:hAnsiTheme="majorHAnsi"/>
                                <w:sz w:val="28"/>
                                <w:szCs w:val="28"/>
                              </w:rPr>
                              <w:t xml:space="preserve"> </w:t>
                            </w:r>
                            <w:r w:rsidR="000E1A62">
                              <w:rPr>
                                <w:rFonts w:asciiTheme="majorHAnsi" w:hAnsiTheme="majorHAnsi"/>
                                <w:sz w:val="28"/>
                                <w:szCs w:val="28"/>
                              </w:rPr>
                              <w:t>– immediate, unavoidable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10.7pt;width:392.7pt;height:111.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6pKAIAAE0EAAAOAAAAZHJzL2Uyb0RvYy54bWysVNtu2zAMfR+wfxD0vjh2nS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" strokeweight="2.25pt">
                <v:textbox>
                  <w:txbxContent>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Bayonet</w:t>
                      </w:r>
                      <w:r w:rsidR="000E1A62" w:rsidRPr="000E1A62">
                        <w:rPr>
                          <w:rFonts w:asciiTheme="majorHAnsi" w:hAnsiTheme="majorHAnsi"/>
                          <w:sz w:val="28"/>
                          <w:szCs w:val="28"/>
                        </w:rPr>
                        <w:t xml:space="preserve"> </w:t>
                      </w:r>
                      <w:r w:rsidR="000E1A62">
                        <w:rPr>
                          <w:rFonts w:asciiTheme="majorHAnsi" w:hAnsiTheme="majorHAnsi"/>
                          <w:sz w:val="28"/>
                          <w:szCs w:val="28"/>
                        </w:rPr>
                        <w:t>–</w:t>
                      </w:r>
                      <w:r w:rsidR="000E1A62" w:rsidRPr="000E1A62">
                        <w:rPr>
                          <w:rFonts w:asciiTheme="majorHAnsi" w:hAnsiTheme="majorHAnsi"/>
                          <w:sz w:val="28"/>
                          <w:szCs w:val="28"/>
                        </w:rPr>
                        <w:t xml:space="preserve"> </w:t>
                      </w:r>
                      <w:proofErr w:type="spellStart"/>
                      <w:r w:rsidR="000E1A62">
                        <w:rPr>
                          <w:rFonts w:asciiTheme="majorHAnsi" w:hAnsiTheme="majorHAnsi"/>
                          <w:sz w:val="28"/>
                          <w:szCs w:val="28"/>
                        </w:rPr>
                        <w:t>swordlike</w:t>
                      </w:r>
                      <w:proofErr w:type="spellEnd"/>
                      <w:r w:rsidR="000E1A62">
                        <w:rPr>
                          <w:rFonts w:asciiTheme="majorHAnsi" w:hAnsiTheme="majorHAnsi"/>
                          <w:sz w:val="28"/>
                          <w:szCs w:val="28"/>
                        </w:rPr>
                        <w:t xml:space="preserve"> stabbing blade at the end of a gun</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Endeavoring</w:t>
                      </w:r>
                      <w:r w:rsidR="000E1A62">
                        <w:rPr>
                          <w:rFonts w:asciiTheme="majorHAnsi" w:hAnsiTheme="majorHAnsi"/>
                          <w:sz w:val="28"/>
                          <w:szCs w:val="28"/>
                        </w:rPr>
                        <w:t xml:space="preserve"> – an attempt to achieve a goal</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Imminent</w:t>
                      </w:r>
                      <w:r w:rsidRPr="000E1A62">
                        <w:rPr>
                          <w:rFonts w:asciiTheme="majorHAnsi" w:hAnsiTheme="majorHAnsi"/>
                          <w:sz w:val="28"/>
                          <w:szCs w:val="28"/>
                        </w:rPr>
                        <w:t xml:space="preserve"> </w:t>
                      </w:r>
                      <w:r w:rsidR="000E1A62">
                        <w:rPr>
                          <w:rFonts w:asciiTheme="majorHAnsi" w:hAnsiTheme="majorHAnsi"/>
                          <w:sz w:val="28"/>
                          <w:szCs w:val="28"/>
                        </w:rPr>
                        <w:t>– immediate, unavoidable</w:t>
                      </w:r>
                    </w:p>
                  </w:txbxContent>
                </v:textbox>
                <w10:wrap anchorx="margin"/>
              </v:shape>
            </w:pict>
          </mc:Fallback>
        </mc:AlternateContent>
      </w:r>
    </w:p>
    <w:p w:rsidR="00F728F6" w:rsidRDefault="00F728F6" w:rsidP="00F728F6"/>
    <w:p w:rsidR="00F728F6" w:rsidRDefault="00F728F6" w:rsidP="00F728F6"/>
    <w:p w:rsidR="00F728F6" w:rsidRDefault="00F728F6" w:rsidP="00F728F6"/>
    <w:p w:rsidR="00F728F6" w:rsidRDefault="00F728F6" w:rsidP="00F728F6"/>
    <w:p w:rsidR="00F728F6" w:rsidRDefault="00F728F6" w:rsidP="00F728F6"/>
    <w:p w:rsidR="00F728F6" w:rsidRDefault="00F728F6" w:rsidP="000E1A62">
      <w:pPr>
        <w:widowControl w:val="0"/>
        <w:autoSpaceDE w:val="0"/>
        <w:autoSpaceDN w:val="0"/>
        <w:adjustRightInd w:val="0"/>
        <w:spacing w:after="240"/>
        <w:jc w:val="center"/>
        <w:rPr>
          <w:rFonts w:ascii="Times" w:hAnsi="Times" w:cs="Times"/>
          <w:b/>
          <w:bCs/>
          <w:sz w:val="32"/>
          <w:szCs w:val="32"/>
        </w:rPr>
      </w:pPr>
      <w:r>
        <w:rPr>
          <w:rFonts w:ascii="Times" w:hAnsi="Times" w:cs="Times"/>
          <w:b/>
          <w:bCs/>
          <w:sz w:val="32"/>
          <w:szCs w:val="32"/>
        </w:rPr>
        <w:t>Primary Source #4: An excerpt from Diary and Autobiography of John Adams</w:t>
      </w:r>
    </w:p>
    <w:p w:rsidR="000E1A62" w:rsidRDefault="000E1A62" w:rsidP="00F728F6">
      <w:pPr>
        <w:widowControl w:val="0"/>
        <w:autoSpaceDE w:val="0"/>
        <w:autoSpaceDN w:val="0"/>
        <w:adjustRightInd w:val="0"/>
        <w:spacing w:after="240"/>
        <w:rPr>
          <w:rFonts w:ascii="Times" w:hAnsi="Times" w:cs="Times"/>
          <w:b/>
          <w:bCs/>
          <w:sz w:val="32"/>
          <w:szCs w:val="32"/>
        </w:rPr>
      </w:pPr>
      <w:r>
        <w:rPr>
          <w:noProof/>
        </w:rPr>
        <mc:AlternateContent>
          <mc:Choice Requires="wps">
            <w:drawing>
              <wp:anchor distT="0" distB="0" distL="114300" distR="114300" simplePos="0" relativeHeight="251665408" behindDoc="0" locked="0" layoutInCell="1" allowOverlap="1" wp14:anchorId="73F807D2" wp14:editId="0D51067E">
                <wp:simplePos x="0" y="0"/>
                <wp:positionH relativeFrom="margin">
                  <wp:align>center</wp:align>
                </wp:positionH>
                <wp:positionV relativeFrom="paragraph">
                  <wp:posOffset>53975</wp:posOffset>
                </wp:positionV>
                <wp:extent cx="4987290" cy="2660015"/>
                <wp:effectExtent l="19050" t="19050" r="22860"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2660015"/>
                        </a:xfrm>
                        <a:prstGeom prst="rect">
                          <a:avLst/>
                        </a:prstGeom>
                        <a:solidFill>
                          <a:srgbClr val="FFFFFF"/>
                        </a:solidFill>
                        <a:ln w="28575">
                          <a:solidFill>
                            <a:srgbClr val="000000"/>
                          </a:solidFill>
                          <a:miter lim="800000"/>
                          <a:headEnd/>
                          <a:tailEnd/>
                        </a:ln>
                      </wps:spPr>
                      <wps:txbx>
                        <w:txbxContent>
                          <w:p w:rsidR="00B07C1C" w:rsidRPr="000E1A62" w:rsidRDefault="00B07C1C" w:rsidP="00F728F6">
                            <w:pPr>
                              <w:rPr>
                                <w:rFonts w:asciiTheme="majorHAnsi" w:hAnsiTheme="majorHAnsi"/>
                                <w:sz w:val="28"/>
                                <w:szCs w:val="28"/>
                              </w:rPr>
                            </w:pPr>
                            <w:r w:rsidRPr="000E1A62">
                              <w:rPr>
                                <w:rFonts w:asciiTheme="majorHAnsi" w:hAnsiTheme="majorHAnsi"/>
                                <w:b/>
                                <w:sz w:val="28"/>
                                <w:szCs w:val="28"/>
                              </w:rPr>
                              <w:t>Procured</w:t>
                            </w:r>
                            <w:r w:rsidR="000E1A62">
                              <w:rPr>
                                <w:rFonts w:asciiTheme="majorHAnsi" w:hAnsiTheme="majorHAnsi"/>
                                <w:sz w:val="28"/>
                                <w:szCs w:val="28"/>
                              </w:rPr>
                              <w:t xml:space="preserve"> – obtain something with a lot of effort</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Obloquy</w:t>
                            </w:r>
                            <w:r w:rsidR="000E1A62">
                              <w:rPr>
                                <w:rFonts w:asciiTheme="majorHAnsi" w:hAnsiTheme="majorHAnsi"/>
                                <w:sz w:val="28"/>
                                <w:szCs w:val="28"/>
                              </w:rPr>
                              <w:t xml:space="preserve"> – strong public criticism or verbal abuse</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Gallant</w:t>
                            </w:r>
                            <w:r w:rsidRPr="000E1A62">
                              <w:rPr>
                                <w:rFonts w:asciiTheme="majorHAnsi" w:hAnsiTheme="majorHAnsi"/>
                                <w:sz w:val="28"/>
                                <w:szCs w:val="28"/>
                              </w:rPr>
                              <w:t xml:space="preserve"> </w:t>
                            </w:r>
                            <w:r w:rsidR="000E1A62">
                              <w:rPr>
                                <w:rFonts w:asciiTheme="majorHAnsi" w:hAnsiTheme="majorHAnsi"/>
                                <w:sz w:val="28"/>
                                <w:szCs w:val="28"/>
                              </w:rPr>
                              <w:t>– brave, heroic</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Quakers</w:t>
                            </w:r>
                            <w:r w:rsidR="000E1A62">
                              <w:rPr>
                                <w:rFonts w:asciiTheme="majorHAnsi" w:hAnsiTheme="majorHAnsi"/>
                                <w:sz w:val="28"/>
                                <w:szCs w:val="28"/>
                              </w:rPr>
                              <w:t xml:space="preserve"> – religious group of the colonial period, Christian</w:t>
                            </w:r>
                          </w:p>
                          <w:p w:rsidR="00B07C1C" w:rsidRPr="000E1A62" w:rsidRDefault="00B07C1C" w:rsidP="00F728F6">
                            <w:pPr>
                              <w:rPr>
                                <w:rFonts w:asciiTheme="majorHAnsi" w:hAnsiTheme="majorHAnsi"/>
                                <w:sz w:val="28"/>
                                <w:szCs w:val="28"/>
                              </w:rPr>
                            </w:pPr>
                            <w:r w:rsidRPr="000E1A62">
                              <w:rPr>
                                <w:rFonts w:asciiTheme="majorHAnsi" w:hAnsiTheme="majorHAnsi"/>
                                <w:b/>
                                <w:sz w:val="28"/>
                                <w:szCs w:val="28"/>
                              </w:rPr>
                              <w:t>Verdict</w:t>
                            </w:r>
                            <w:r w:rsidR="000E1A62">
                              <w:rPr>
                                <w:rFonts w:asciiTheme="majorHAnsi" w:hAnsiTheme="majorHAnsi"/>
                                <w:sz w:val="28"/>
                                <w:szCs w:val="28"/>
                              </w:rPr>
                              <w:t xml:space="preserve"> – a decision on a disputed issue</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Standing Armies</w:t>
                            </w:r>
                            <w:r w:rsidRPr="000E1A62">
                              <w:rPr>
                                <w:rFonts w:asciiTheme="majorHAnsi" w:hAnsiTheme="majorHAnsi"/>
                                <w:sz w:val="28"/>
                                <w:szCs w:val="28"/>
                              </w:rPr>
                              <w:t xml:space="preserve"> </w:t>
                            </w:r>
                            <w:r w:rsidR="000E1A62">
                              <w:rPr>
                                <w:rFonts w:asciiTheme="majorHAnsi" w:hAnsiTheme="majorHAnsi"/>
                                <w:sz w:val="28"/>
                                <w:szCs w:val="28"/>
                              </w:rPr>
                              <w:t>- permanent, professional army of full time soldiers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4.25pt;width:392.7pt;height:209.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4UOJg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" strokeweight="2.25pt">
                <v:textbox>
                  <w:txbxContent>
                    <w:p w:rsidR="00B07C1C" w:rsidRPr="000E1A62" w:rsidRDefault="00B07C1C" w:rsidP="00F728F6">
                      <w:pPr>
                        <w:rPr>
                          <w:rFonts w:asciiTheme="majorHAnsi" w:hAnsiTheme="majorHAnsi"/>
                          <w:sz w:val="28"/>
                          <w:szCs w:val="28"/>
                        </w:rPr>
                      </w:pPr>
                      <w:r w:rsidRPr="000E1A62">
                        <w:rPr>
                          <w:rFonts w:asciiTheme="majorHAnsi" w:hAnsiTheme="majorHAnsi"/>
                          <w:b/>
                          <w:sz w:val="28"/>
                          <w:szCs w:val="28"/>
                        </w:rPr>
                        <w:t>Procured</w:t>
                      </w:r>
                      <w:r w:rsidR="000E1A62">
                        <w:rPr>
                          <w:rFonts w:asciiTheme="majorHAnsi" w:hAnsiTheme="majorHAnsi"/>
                          <w:sz w:val="28"/>
                          <w:szCs w:val="28"/>
                        </w:rPr>
                        <w:t xml:space="preserve"> – obtain something with a lot of effort</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Obloquy</w:t>
                      </w:r>
                      <w:r w:rsidR="000E1A62">
                        <w:rPr>
                          <w:rFonts w:asciiTheme="majorHAnsi" w:hAnsiTheme="majorHAnsi"/>
                          <w:sz w:val="28"/>
                          <w:szCs w:val="28"/>
                        </w:rPr>
                        <w:t xml:space="preserve"> – strong public criticism or verbal abuse</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Gallant</w:t>
                      </w:r>
                      <w:r w:rsidRPr="000E1A62">
                        <w:rPr>
                          <w:rFonts w:asciiTheme="majorHAnsi" w:hAnsiTheme="majorHAnsi"/>
                          <w:sz w:val="28"/>
                          <w:szCs w:val="28"/>
                        </w:rPr>
                        <w:t xml:space="preserve"> </w:t>
                      </w:r>
                      <w:r w:rsidR="000E1A62">
                        <w:rPr>
                          <w:rFonts w:asciiTheme="majorHAnsi" w:hAnsiTheme="majorHAnsi"/>
                          <w:sz w:val="28"/>
                          <w:szCs w:val="28"/>
                        </w:rPr>
                        <w:t>– brave, heroic</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Quakers</w:t>
                      </w:r>
                      <w:r w:rsidR="000E1A62">
                        <w:rPr>
                          <w:rFonts w:asciiTheme="majorHAnsi" w:hAnsiTheme="majorHAnsi"/>
                          <w:sz w:val="28"/>
                          <w:szCs w:val="28"/>
                        </w:rPr>
                        <w:t xml:space="preserve"> – religious group of the colonial period, Christian</w:t>
                      </w:r>
                    </w:p>
                    <w:p w:rsidR="00B07C1C" w:rsidRPr="000E1A62" w:rsidRDefault="00B07C1C" w:rsidP="00F728F6">
                      <w:pPr>
                        <w:rPr>
                          <w:rFonts w:asciiTheme="majorHAnsi" w:hAnsiTheme="majorHAnsi"/>
                          <w:sz w:val="28"/>
                          <w:szCs w:val="28"/>
                        </w:rPr>
                      </w:pPr>
                      <w:r w:rsidRPr="000E1A62">
                        <w:rPr>
                          <w:rFonts w:asciiTheme="majorHAnsi" w:hAnsiTheme="majorHAnsi"/>
                          <w:b/>
                          <w:sz w:val="28"/>
                          <w:szCs w:val="28"/>
                        </w:rPr>
                        <w:t>Verdict</w:t>
                      </w:r>
                      <w:r w:rsidR="000E1A62">
                        <w:rPr>
                          <w:rFonts w:asciiTheme="majorHAnsi" w:hAnsiTheme="majorHAnsi"/>
                          <w:sz w:val="28"/>
                          <w:szCs w:val="28"/>
                        </w:rPr>
                        <w:t xml:space="preserve"> – a decision on a disputed issue</w:t>
                      </w:r>
                    </w:p>
                    <w:p w:rsidR="00F728F6" w:rsidRPr="000E1A62" w:rsidRDefault="00F728F6" w:rsidP="00F728F6">
                      <w:pPr>
                        <w:rPr>
                          <w:rFonts w:asciiTheme="majorHAnsi" w:hAnsiTheme="majorHAnsi"/>
                          <w:sz w:val="28"/>
                          <w:szCs w:val="28"/>
                        </w:rPr>
                      </w:pPr>
                      <w:r w:rsidRPr="000E1A62">
                        <w:rPr>
                          <w:rFonts w:asciiTheme="majorHAnsi" w:hAnsiTheme="majorHAnsi"/>
                          <w:b/>
                          <w:sz w:val="28"/>
                          <w:szCs w:val="28"/>
                        </w:rPr>
                        <w:t>Standing Armies</w:t>
                      </w:r>
                      <w:r w:rsidRPr="000E1A62">
                        <w:rPr>
                          <w:rFonts w:asciiTheme="majorHAnsi" w:hAnsiTheme="majorHAnsi"/>
                          <w:sz w:val="28"/>
                          <w:szCs w:val="28"/>
                        </w:rPr>
                        <w:t xml:space="preserve"> </w:t>
                      </w:r>
                      <w:r w:rsidR="000E1A62">
                        <w:rPr>
                          <w:rFonts w:asciiTheme="majorHAnsi" w:hAnsiTheme="majorHAnsi"/>
                          <w:sz w:val="28"/>
                          <w:szCs w:val="28"/>
                        </w:rPr>
                        <w:t>- permanent, professional army of full time soldiers</w:t>
                      </w:r>
                    </w:p>
                  </w:txbxContent>
                </v:textbox>
                <w10:wrap anchorx="margin"/>
              </v:shape>
            </w:pict>
          </mc:Fallback>
        </mc:AlternateContent>
      </w:r>
    </w:p>
    <w:p w:rsidR="00F728F6" w:rsidRDefault="00F728F6" w:rsidP="00F728F6"/>
    <w:p w:rsidR="00101835" w:rsidRDefault="00101835" w:rsidP="00F728F6"/>
    <w:p w:rsidR="00101835" w:rsidRDefault="00101835" w:rsidP="00F728F6"/>
    <w:p w:rsidR="00101835" w:rsidRDefault="00101835" w:rsidP="00F728F6"/>
    <w:p w:rsidR="00101835" w:rsidRDefault="00101835" w:rsidP="00F728F6"/>
    <w:p w:rsidR="00101835" w:rsidRDefault="00101835" w:rsidP="00F728F6"/>
    <w:p w:rsidR="00101835" w:rsidRDefault="00101835" w:rsidP="00F728F6"/>
    <w:p w:rsidR="00101835" w:rsidRDefault="00101835" w:rsidP="00F728F6"/>
    <w:p w:rsidR="00101835" w:rsidRDefault="00101835" w:rsidP="00F728F6"/>
    <w:p w:rsidR="00B07C1C" w:rsidRDefault="00B07C1C" w:rsidP="000E1A62">
      <w:pPr>
        <w:widowControl w:val="0"/>
        <w:autoSpaceDE w:val="0"/>
        <w:autoSpaceDN w:val="0"/>
        <w:adjustRightInd w:val="0"/>
        <w:spacing w:after="240"/>
        <w:jc w:val="center"/>
        <w:rPr>
          <w:rFonts w:ascii="Times" w:hAnsi="Times" w:cs="Times"/>
          <w:b/>
          <w:bCs/>
          <w:sz w:val="32"/>
          <w:szCs w:val="32"/>
        </w:rPr>
      </w:pPr>
      <w:r>
        <w:rPr>
          <w:noProof/>
        </w:rPr>
        <mc:AlternateContent>
          <mc:Choice Requires="wps">
            <w:drawing>
              <wp:anchor distT="0" distB="0" distL="114300" distR="114300" simplePos="0" relativeHeight="251669504" behindDoc="0" locked="0" layoutInCell="1" allowOverlap="1" wp14:anchorId="4E99CDA9" wp14:editId="7D73ADF3">
                <wp:simplePos x="0" y="0"/>
                <wp:positionH relativeFrom="column">
                  <wp:posOffset>522514</wp:posOffset>
                </wp:positionH>
                <wp:positionV relativeFrom="paragraph">
                  <wp:posOffset>645506</wp:posOffset>
                </wp:positionV>
                <wp:extent cx="4987290" cy="2101933"/>
                <wp:effectExtent l="19050" t="19050" r="2286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2101933"/>
                        </a:xfrm>
                        <a:prstGeom prst="rect">
                          <a:avLst/>
                        </a:prstGeom>
                        <a:solidFill>
                          <a:srgbClr val="FFFFFF"/>
                        </a:solidFill>
                        <a:ln w="28575">
                          <a:solidFill>
                            <a:srgbClr val="000000"/>
                          </a:solidFill>
                          <a:miter lim="800000"/>
                          <a:headEnd/>
                          <a:tailEnd/>
                        </a:ln>
                      </wps:spPr>
                      <wps:txbx>
                        <w:txbxContent>
                          <w:p w:rsidR="00B07C1C" w:rsidRPr="000E1A62" w:rsidRDefault="00B07C1C" w:rsidP="00B07C1C">
                            <w:pPr>
                              <w:rPr>
                                <w:rFonts w:asciiTheme="majorHAnsi" w:hAnsiTheme="majorHAnsi"/>
                                <w:sz w:val="28"/>
                                <w:szCs w:val="28"/>
                              </w:rPr>
                            </w:pPr>
                            <w:r w:rsidRPr="003F4C0A">
                              <w:rPr>
                                <w:rFonts w:asciiTheme="majorHAnsi" w:hAnsiTheme="majorHAnsi"/>
                                <w:b/>
                                <w:sz w:val="28"/>
                                <w:szCs w:val="28"/>
                              </w:rPr>
                              <w:t>Besmeared</w:t>
                            </w:r>
                            <w:r w:rsidR="000E1A62">
                              <w:rPr>
                                <w:rFonts w:asciiTheme="majorHAnsi" w:hAnsiTheme="majorHAnsi"/>
                                <w:sz w:val="28"/>
                                <w:szCs w:val="28"/>
                              </w:rPr>
                              <w:t xml:space="preserve"> – smear or cover with a substance</w:t>
                            </w:r>
                          </w:p>
                          <w:p w:rsidR="00B07C1C" w:rsidRPr="000E1A62" w:rsidRDefault="00B07C1C" w:rsidP="00B07C1C">
                            <w:pPr>
                              <w:rPr>
                                <w:rFonts w:asciiTheme="majorHAnsi" w:hAnsiTheme="majorHAnsi"/>
                                <w:sz w:val="28"/>
                                <w:szCs w:val="28"/>
                              </w:rPr>
                            </w:pPr>
                            <w:proofErr w:type="spellStart"/>
                            <w:r w:rsidRPr="003F4C0A">
                              <w:rPr>
                                <w:rFonts w:asciiTheme="majorHAnsi" w:hAnsiTheme="majorHAnsi"/>
                                <w:b/>
                                <w:sz w:val="28"/>
                                <w:szCs w:val="28"/>
                              </w:rPr>
                              <w:t>Rancour</w:t>
                            </w:r>
                            <w:proofErr w:type="spellEnd"/>
                            <w:r w:rsidR="000E1A62">
                              <w:rPr>
                                <w:rFonts w:asciiTheme="majorHAnsi" w:hAnsiTheme="majorHAnsi"/>
                                <w:sz w:val="28"/>
                                <w:szCs w:val="28"/>
                              </w:rPr>
                              <w:t xml:space="preserve"> – bitterness or resentfulness</w:t>
                            </w:r>
                          </w:p>
                          <w:p w:rsidR="00B07C1C" w:rsidRPr="000E1A62" w:rsidRDefault="00B07C1C" w:rsidP="00B07C1C">
                            <w:pPr>
                              <w:rPr>
                                <w:rFonts w:asciiTheme="majorHAnsi" w:hAnsiTheme="majorHAnsi"/>
                                <w:sz w:val="28"/>
                                <w:szCs w:val="28"/>
                              </w:rPr>
                            </w:pPr>
                            <w:r w:rsidRPr="003F4C0A">
                              <w:rPr>
                                <w:rFonts w:asciiTheme="majorHAnsi" w:hAnsiTheme="majorHAnsi"/>
                                <w:b/>
                                <w:sz w:val="28"/>
                                <w:szCs w:val="28"/>
                              </w:rPr>
                              <w:t>Appease</w:t>
                            </w:r>
                            <w:r w:rsidR="000E1A62">
                              <w:rPr>
                                <w:rFonts w:asciiTheme="majorHAnsi" w:hAnsiTheme="majorHAnsi"/>
                                <w:sz w:val="28"/>
                                <w:szCs w:val="28"/>
                              </w:rPr>
                              <w:t xml:space="preserve"> </w:t>
                            </w:r>
                            <w:r w:rsidR="003F4C0A">
                              <w:rPr>
                                <w:rFonts w:asciiTheme="majorHAnsi" w:hAnsiTheme="majorHAnsi"/>
                                <w:sz w:val="28"/>
                                <w:szCs w:val="28"/>
                              </w:rPr>
                              <w:t>–</w:t>
                            </w:r>
                            <w:r w:rsidR="000E1A62">
                              <w:rPr>
                                <w:rFonts w:asciiTheme="majorHAnsi" w:hAnsiTheme="majorHAnsi"/>
                                <w:sz w:val="28"/>
                                <w:szCs w:val="28"/>
                              </w:rPr>
                              <w:t xml:space="preserve"> </w:t>
                            </w:r>
                            <w:r w:rsidR="003F4C0A">
                              <w:rPr>
                                <w:rFonts w:asciiTheme="majorHAnsi" w:hAnsiTheme="majorHAnsi"/>
                                <w:sz w:val="28"/>
                                <w:szCs w:val="28"/>
                              </w:rPr>
                              <w:t>relieve or satisfy</w:t>
                            </w:r>
                          </w:p>
                          <w:p w:rsidR="00B07C1C" w:rsidRPr="000E1A62" w:rsidRDefault="00B07C1C" w:rsidP="00B07C1C">
                            <w:pPr>
                              <w:rPr>
                                <w:rFonts w:asciiTheme="majorHAnsi" w:hAnsiTheme="majorHAnsi"/>
                                <w:sz w:val="28"/>
                                <w:szCs w:val="28"/>
                              </w:rPr>
                            </w:pPr>
                            <w:r w:rsidRPr="003F4C0A">
                              <w:rPr>
                                <w:rFonts w:asciiTheme="majorHAnsi" w:hAnsiTheme="majorHAnsi"/>
                                <w:b/>
                                <w:sz w:val="28"/>
                                <w:szCs w:val="28"/>
                              </w:rPr>
                              <w:t>Plaintive</w:t>
                            </w:r>
                            <w:r w:rsidR="003F4C0A">
                              <w:rPr>
                                <w:rFonts w:asciiTheme="majorHAnsi" w:hAnsiTheme="majorHAnsi"/>
                                <w:sz w:val="28"/>
                                <w:szCs w:val="28"/>
                              </w:rPr>
                              <w:t xml:space="preserve"> – sounding sad or mournful</w:t>
                            </w:r>
                          </w:p>
                          <w:p w:rsidR="00B07C1C" w:rsidRPr="000E1A62" w:rsidRDefault="00B07C1C" w:rsidP="00B07C1C">
                            <w:pPr>
                              <w:rPr>
                                <w:rFonts w:asciiTheme="majorHAnsi" w:hAnsiTheme="majorHAnsi"/>
                                <w:sz w:val="28"/>
                                <w:szCs w:val="28"/>
                              </w:rPr>
                            </w:pPr>
                            <w:bookmarkStart w:id="0" w:name="_GoBack"/>
                            <w:r w:rsidRPr="003F4C0A">
                              <w:rPr>
                                <w:rFonts w:asciiTheme="majorHAnsi" w:hAnsiTheme="majorHAnsi"/>
                                <w:b/>
                                <w:sz w:val="28"/>
                                <w:szCs w:val="28"/>
                              </w:rPr>
                              <w:t>Copious</w:t>
                            </w:r>
                            <w:r w:rsidRPr="000E1A62">
                              <w:rPr>
                                <w:rFonts w:asciiTheme="majorHAnsi" w:hAnsiTheme="majorHAnsi"/>
                                <w:sz w:val="28"/>
                                <w:szCs w:val="28"/>
                              </w:rPr>
                              <w:t xml:space="preserve"> </w:t>
                            </w:r>
                            <w:bookmarkEnd w:id="0"/>
                            <w:r w:rsidR="003F4C0A">
                              <w:rPr>
                                <w:rFonts w:asciiTheme="majorHAnsi" w:hAnsiTheme="majorHAnsi"/>
                                <w:sz w:val="28"/>
                                <w:szCs w:val="28"/>
                              </w:rPr>
                              <w:t>– large amount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41.15pt;margin-top:50.85pt;width:392.7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" strokeweight="2.25pt">
                <v:textbox>
                  <w:txbxContent>
                    <w:p w:rsidR="00B07C1C" w:rsidRPr="000E1A62" w:rsidRDefault="00B07C1C" w:rsidP="00B07C1C">
                      <w:pPr>
                        <w:rPr>
                          <w:rFonts w:asciiTheme="majorHAnsi" w:hAnsiTheme="majorHAnsi"/>
                          <w:sz w:val="28"/>
                          <w:szCs w:val="28"/>
                        </w:rPr>
                      </w:pPr>
                      <w:r w:rsidRPr="003F4C0A">
                        <w:rPr>
                          <w:rFonts w:asciiTheme="majorHAnsi" w:hAnsiTheme="majorHAnsi"/>
                          <w:b/>
                          <w:sz w:val="28"/>
                          <w:szCs w:val="28"/>
                        </w:rPr>
                        <w:t>Besmeared</w:t>
                      </w:r>
                      <w:r w:rsidR="000E1A62">
                        <w:rPr>
                          <w:rFonts w:asciiTheme="majorHAnsi" w:hAnsiTheme="majorHAnsi"/>
                          <w:sz w:val="28"/>
                          <w:szCs w:val="28"/>
                        </w:rPr>
                        <w:t xml:space="preserve"> – smear or cover with a substance</w:t>
                      </w:r>
                    </w:p>
                    <w:p w:rsidR="00B07C1C" w:rsidRPr="000E1A62" w:rsidRDefault="00B07C1C" w:rsidP="00B07C1C">
                      <w:pPr>
                        <w:rPr>
                          <w:rFonts w:asciiTheme="majorHAnsi" w:hAnsiTheme="majorHAnsi"/>
                          <w:sz w:val="28"/>
                          <w:szCs w:val="28"/>
                        </w:rPr>
                      </w:pPr>
                      <w:proofErr w:type="spellStart"/>
                      <w:r w:rsidRPr="003F4C0A">
                        <w:rPr>
                          <w:rFonts w:asciiTheme="majorHAnsi" w:hAnsiTheme="majorHAnsi"/>
                          <w:b/>
                          <w:sz w:val="28"/>
                          <w:szCs w:val="28"/>
                        </w:rPr>
                        <w:t>Rancour</w:t>
                      </w:r>
                      <w:proofErr w:type="spellEnd"/>
                      <w:r w:rsidR="000E1A62">
                        <w:rPr>
                          <w:rFonts w:asciiTheme="majorHAnsi" w:hAnsiTheme="majorHAnsi"/>
                          <w:sz w:val="28"/>
                          <w:szCs w:val="28"/>
                        </w:rPr>
                        <w:t xml:space="preserve"> – bitterness or resentfulness</w:t>
                      </w:r>
                    </w:p>
                    <w:p w:rsidR="00B07C1C" w:rsidRPr="000E1A62" w:rsidRDefault="00B07C1C" w:rsidP="00B07C1C">
                      <w:pPr>
                        <w:rPr>
                          <w:rFonts w:asciiTheme="majorHAnsi" w:hAnsiTheme="majorHAnsi"/>
                          <w:sz w:val="28"/>
                          <w:szCs w:val="28"/>
                        </w:rPr>
                      </w:pPr>
                      <w:r w:rsidRPr="003F4C0A">
                        <w:rPr>
                          <w:rFonts w:asciiTheme="majorHAnsi" w:hAnsiTheme="majorHAnsi"/>
                          <w:b/>
                          <w:sz w:val="28"/>
                          <w:szCs w:val="28"/>
                        </w:rPr>
                        <w:t>Appease</w:t>
                      </w:r>
                      <w:r w:rsidR="000E1A62">
                        <w:rPr>
                          <w:rFonts w:asciiTheme="majorHAnsi" w:hAnsiTheme="majorHAnsi"/>
                          <w:sz w:val="28"/>
                          <w:szCs w:val="28"/>
                        </w:rPr>
                        <w:t xml:space="preserve"> </w:t>
                      </w:r>
                      <w:r w:rsidR="003F4C0A">
                        <w:rPr>
                          <w:rFonts w:asciiTheme="majorHAnsi" w:hAnsiTheme="majorHAnsi"/>
                          <w:sz w:val="28"/>
                          <w:szCs w:val="28"/>
                        </w:rPr>
                        <w:t>–</w:t>
                      </w:r>
                      <w:r w:rsidR="000E1A62">
                        <w:rPr>
                          <w:rFonts w:asciiTheme="majorHAnsi" w:hAnsiTheme="majorHAnsi"/>
                          <w:sz w:val="28"/>
                          <w:szCs w:val="28"/>
                        </w:rPr>
                        <w:t xml:space="preserve"> </w:t>
                      </w:r>
                      <w:r w:rsidR="003F4C0A">
                        <w:rPr>
                          <w:rFonts w:asciiTheme="majorHAnsi" w:hAnsiTheme="majorHAnsi"/>
                          <w:sz w:val="28"/>
                          <w:szCs w:val="28"/>
                        </w:rPr>
                        <w:t>relieve or satisfy</w:t>
                      </w:r>
                    </w:p>
                    <w:p w:rsidR="00B07C1C" w:rsidRPr="000E1A62" w:rsidRDefault="00B07C1C" w:rsidP="00B07C1C">
                      <w:pPr>
                        <w:rPr>
                          <w:rFonts w:asciiTheme="majorHAnsi" w:hAnsiTheme="majorHAnsi"/>
                          <w:sz w:val="28"/>
                          <w:szCs w:val="28"/>
                        </w:rPr>
                      </w:pPr>
                      <w:r w:rsidRPr="003F4C0A">
                        <w:rPr>
                          <w:rFonts w:asciiTheme="majorHAnsi" w:hAnsiTheme="majorHAnsi"/>
                          <w:b/>
                          <w:sz w:val="28"/>
                          <w:szCs w:val="28"/>
                        </w:rPr>
                        <w:t>Plaintive</w:t>
                      </w:r>
                      <w:r w:rsidR="003F4C0A">
                        <w:rPr>
                          <w:rFonts w:asciiTheme="majorHAnsi" w:hAnsiTheme="majorHAnsi"/>
                          <w:sz w:val="28"/>
                          <w:szCs w:val="28"/>
                        </w:rPr>
                        <w:t xml:space="preserve"> – sounding sad or mournful</w:t>
                      </w:r>
                    </w:p>
                    <w:p w:rsidR="00B07C1C" w:rsidRPr="000E1A62" w:rsidRDefault="00B07C1C" w:rsidP="00B07C1C">
                      <w:pPr>
                        <w:rPr>
                          <w:rFonts w:asciiTheme="majorHAnsi" w:hAnsiTheme="majorHAnsi"/>
                          <w:sz w:val="28"/>
                          <w:szCs w:val="28"/>
                        </w:rPr>
                      </w:pPr>
                      <w:bookmarkStart w:id="1" w:name="_GoBack"/>
                      <w:r w:rsidRPr="003F4C0A">
                        <w:rPr>
                          <w:rFonts w:asciiTheme="majorHAnsi" w:hAnsiTheme="majorHAnsi"/>
                          <w:b/>
                          <w:sz w:val="28"/>
                          <w:szCs w:val="28"/>
                        </w:rPr>
                        <w:t>Copious</w:t>
                      </w:r>
                      <w:r w:rsidRPr="000E1A62">
                        <w:rPr>
                          <w:rFonts w:asciiTheme="majorHAnsi" w:hAnsiTheme="majorHAnsi"/>
                          <w:sz w:val="28"/>
                          <w:szCs w:val="28"/>
                        </w:rPr>
                        <w:t xml:space="preserve"> </w:t>
                      </w:r>
                      <w:bookmarkEnd w:id="1"/>
                      <w:r w:rsidR="003F4C0A">
                        <w:rPr>
                          <w:rFonts w:asciiTheme="majorHAnsi" w:hAnsiTheme="majorHAnsi"/>
                          <w:sz w:val="28"/>
                          <w:szCs w:val="28"/>
                        </w:rPr>
                        <w:t>– large amount</w:t>
                      </w:r>
                    </w:p>
                  </w:txbxContent>
                </v:textbox>
              </v:shape>
            </w:pict>
          </mc:Fallback>
        </mc:AlternateContent>
      </w:r>
      <w:r>
        <w:rPr>
          <w:rFonts w:ascii="Times" w:hAnsi="Times" w:cs="Times"/>
          <w:b/>
          <w:bCs/>
          <w:sz w:val="32"/>
          <w:szCs w:val="32"/>
        </w:rPr>
        <w:t>Primary Source #5: Paul Revere’s engraving, “The Bloody Massacre Perpetrated in King-Street…”</w:t>
      </w:r>
    </w:p>
    <w:p w:rsidR="00101835" w:rsidRDefault="00101835" w:rsidP="00F728F6"/>
    <w:p w:rsidR="00101835" w:rsidRDefault="00101835" w:rsidP="00F728F6"/>
    <w:p w:rsidR="00101835" w:rsidRDefault="00101835" w:rsidP="00F728F6"/>
    <w:p w:rsidR="00101835" w:rsidRDefault="00101835" w:rsidP="00F728F6"/>
    <w:p w:rsidR="00101835" w:rsidRDefault="00101835" w:rsidP="00F728F6"/>
    <w:p w:rsidR="00101835" w:rsidRDefault="00101835" w:rsidP="00F728F6"/>
    <w:p w:rsidR="000E1A62" w:rsidRDefault="000E1A62" w:rsidP="00101835">
      <w:pPr>
        <w:widowControl w:val="0"/>
        <w:autoSpaceDE w:val="0"/>
        <w:autoSpaceDN w:val="0"/>
        <w:adjustRightInd w:val="0"/>
        <w:spacing w:after="240"/>
        <w:rPr>
          <w:rFonts w:ascii="Times" w:hAnsi="Times" w:cs="Times"/>
          <w:b/>
          <w:bCs/>
          <w:sz w:val="32"/>
          <w:szCs w:val="32"/>
        </w:rPr>
      </w:pPr>
    </w:p>
    <w:p w:rsidR="000E1A62" w:rsidRDefault="000E1A62" w:rsidP="00101835">
      <w:pPr>
        <w:widowControl w:val="0"/>
        <w:autoSpaceDE w:val="0"/>
        <w:autoSpaceDN w:val="0"/>
        <w:adjustRightInd w:val="0"/>
        <w:spacing w:after="240"/>
        <w:rPr>
          <w:rFonts w:ascii="Times" w:hAnsi="Times" w:cs="Times"/>
          <w:b/>
          <w:bCs/>
          <w:sz w:val="32"/>
          <w:szCs w:val="32"/>
        </w:rPr>
      </w:pPr>
    </w:p>
    <w:p w:rsidR="000E1A62" w:rsidRDefault="000E1A62" w:rsidP="00101835">
      <w:pPr>
        <w:widowControl w:val="0"/>
        <w:autoSpaceDE w:val="0"/>
        <w:autoSpaceDN w:val="0"/>
        <w:adjustRightInd w:val="0"/>
        <w:spacing w:after="240"/>
        <w:rPr>
          <w:rFonts w:ascii="Times" w:hAnsi="Times" w:cs="Times"/>
          <w:b/>
          <w:bCs/>
          <w:sz w:val="32"/>
          <w:szCs w:val="32"/>
        </w:rPr>
      </w:pPr>
    </w:p>
    <w:p w:rsidR="00101835" w:rsidRPr="000E1A62" w:rsidRDefault="00101835" w:rsidP="000E1A62">
      <w:pPr>
        <w:widowControl w:val="0"/>
        <w:autoSpaceDE w:val="0"/>
        <w:autoSpaceDN w:val="0"/>
        <w:adjustRightInd w:val="0"/>
        <w:spacing w:after="240"/>
        <w:jc w:val="center"/>
        <w:rPr>
          <w:rFonts w:ascii="Times" w:hAnsi="Times" w:cs="Times"/>
          <w:b/>
          <w:bCs/>
          <w:sz w:val="36"/>
          <w:szCs w:val="36"/>
        </w:rPr>
      </w:pPr>
      <w:r w:rsidRPr="000E1A62">
        <w:rPr>
          <w:rFonts w:ascii="Times" w:hAnsi="Times" w:cs="Times"/>
          <w:b/>
          <w:bCs/>
          <w:sz w:val="36"/>
          <w:szCs w:val="36"/>
        </w:rPr>
        <w:lastRenderedPageBreak/>
        <w:t>Primary source #1: Report of the Committee of the Town of Boston</w:t>
      </w:r>
    </w:p>
    <w:p w:rsidR="00101835" w:rsidRDefault="00101835" w:rsidP="00F728F6">
      <w:pPr>
        <w:rPr>
          <w:sz w:val="32"/>
          <w:szCs w:val="32"/>
        </w:rPr>
      </w:pPr>
      <w:r w:rsidRPr="000E1A62">
        <w:rPr>
          <w:sz w:val="32"/>
          <w:szCs w:val="32"/>
        </w:rPr>
        <w:t>On Friday, the 2d instant, a quarrel arose between some soldiers of the 29</w:t>
      </w:r>
      <w:r w:rsidRPr="000E1A62">
        <w:rPr>
          <w:sz w:val="32"/>
          <w:szCs w:val="32"/>
          <w:vertAlign w:val="superscript"/>
        </w:rPr>
        <w:t>th</w:t>
      </w:r>
      <w:r w:rsidRPr="000E1A62">
        <w:rPr>
          <w:sz w:val="32"/>
          <w:szCs w:val="32"/>
        </w:rPr>
        <w:t xml:space="preserve">, and the </w:t>
      </w:r>
      <w:proofErr w:type="spellStart"/>
      <w:r w:rsidRPr="000E1A62">
        <w:rPr>
          <w:sz w:val="32"/>
          <w:szCs w:val="32"/>
        </w:rPr>
        <w:t>ropemakers</w:t>
      </w:r>
      <w:proofErr w:type="spellEnd"/>
      <w:r w:rsidRPr="000E1A62">
        <w:rPr>
          <w:sz w:val="32"/>
          <w:szCs w:val="32"/>
        </w:rPr>
        <w:t xml:space="preserve"> journeymen and apprentices, which was carried to that length, as to become dangerous to the lives of each party, many of them being much wounded. This contentious disposition continued until the Monday evening following, [March 5</w:t>
      </w:r>
      <w:r w:rsidRPr="000E1A62">
        <w:rPr>
          <w:sz w:val="32"/>
          <w:szCs w:val="32"/>
          <w:vertAlign w:val="superscript"/>
        </w:rPr>
        <w:t>th</w:t>
      </w:r>
      <w:r w:rsidRPr="000E1A62">
        <w:rPr>
          <w:sz w:val="32"/>
          <w:szCs w:val="32"/>
        </w:rPr>
        <w:t xml:space="preserve">] when a </w:t>
      </w:r>
      <w:r w:rsidR="009125E7" w:rsidRPr="000E1A62">
        <w:rPr>
          <w:sz w:val="32"/>
          <w:szCs w:val="32"/>
        </w:rPr>
        <w:t xml:space="preserve">party of seven or eight soldiers were detached from the main guard, under the command of Captain Preston, and by his orders fired upon the inhabitants promiscuously in King Street, without the least warning of their intention, and killed three on the spot; another has since died of his wounds, and others are dangerously, some it is feared mortally, wounded. Captain Preston and his party are now in jail. An inquiry is now making into this unhappy affair… </w:t>
      </w:r>
    </w:p>
    <w:p w:rsidR="000E1A62" w:rsidRPr="000E1A62" w:rsidRDefault="000E1A62" w:rsidP="00F728F6">
      <w:pPr>
        <w:rPr>
          <w:sz w:val="32"/>
          <w:szCs w:val="32"/>
        </w:rPr>
      </w:pPr>
    </w:p>
    <w:p w:rsidR="00AA331B" w:rsidRPr="000E1A62" w:rsidRDefault="00AA331B" w:rsidP="00AA331B">
      <w:pPr>
        <w:widowControl w:val="0"/>
        <w:autoSpaceDE w:val="0"/>
        <w:autoSpaceDN w:val="0"/>
        <w:adjustRightInd w:val="0"/>
        <w:spacing w:after="240"/>
        <w:rPr>
          <w:rFonts w:ascii="Times" w:hAnsi="Times" w:cs="Times"/>
          <w:b/>
          <w:bCs/>
          <w:sz w:val="36"/>
          <w:szCs w:val="36"/>
        </w:rPr>
      </w:pPr>
      <w:r w:rsidRPr="000E1A62">
        <w:rPr>
          <w:rFonts w:ascii="Times" w:hAnsi="Times" w:cs="Times"/>
          <w:b/>
          <w:bCs/>
          <w:sz w:val="36"/>
          <w:szCs w:val="36"/>
        </w:rPr>
        <w:t xml:space="preserve">Primary source #2: Testimony from Bostonian William </w:t>
      </w:r>
      <w:proofErr w:type="spellStart"/>
      <w:r w:rsidRPr="000E1A62">
        <w:rPr>
          <w:rFonts w:ascii="Times" w:hAnsi="Times" w:cs="Times"/>
          <w:b/>
          <w:bCs/>
          <w:sz w:val="36"/>
          <w:szCs w:val="36"/>
        </w:rPr>
        <w:t>Tant</w:t>
      </w:r>
      <w:proofErr w:type="spellEnd"/>
    </w:p>
    <w:p w:rsidR="00AA331B" w:rsidRPr="000E1A62" w:rsidRDefault="00AA331B" w:rsidP="00F728F6">
      <w:pPr>
        <w:rPr>
          <w:sz w:val="32"/>
          <w:szCs w:val="32"/>
        </w:rPr>
      </w:pPr>
      <w:r w:rsidRPr="000E1A62">
        <w:rPr>
          <w:sz w:val="32"/>
          <w:szCs w:val="32"/>
        </w:rPr>
        <w:t>…I saw a party of soldiers come from the main guard, and draw themselves up in a line from the corner of the Customs-house to the sentry-box; the people still continued in the street, crying “Fire, fire, and be damned,” and hove [throw] some more snow balls; whereupon I heard a musket go off, and in the space of two or three seconds, I heard the word “Fire” given, between the sentry-box and the Custom-house door. And further I know not.</w:t>
      </w:r>
    </w:p>
    <w:p w:rsidR="000E1A62" w:rsidRDefault="000E1A62" w:rsidP="000E1A62">
      <w:pPr>
        <w:widowControl w:val="0"/>
        <w:autoSpaceDE w:val="0"/>
        <w:autoSpaceDN w:val="0"/>
        <w:adjustRightInd w:val="0"/>
        <w:spacing w:after="240"/>
        <w:jc w:val="center"/>
        <w:rPr>
          <w:rFonts w:ascii="Times" w:hAnsi="Times" w:cs="Times"/>
          <w:b/>
          <w:bCs/>
          <w:sz w:val="36"/>
          <w:szCs w:val="36"/>
        </w:rPr>
      </w:pPr>
    </w:p>
    <w:p w:rsidR="000E1A62" w:rsidRDefault="000E1A62" w:rsidP="000E1A62">
      <w:pPr>
        <w:widowControl w:val="0"/>
        <w:autoSpaceDE w:val="0"/>
        <w:autoSpaceDN w:val="0"/>
        <w:adjustRightInd w:val="0"/>
        <w:spacing w:after="240"/>
        <w:jc w:val="center"/>
        <w:rPr>
          <w:rFonts w:ascii="Times" w:hAnsi="Times" w:cs="Times"/>
          <w:b/>
          <w:bCs/>
          <w:sz w:val="36"/>
          <w:szCs w:val="36"/>
        </w:rPr>
      </w:pPr>
    </w:p>
    <w:p w:rsidR="00AA331B" w:rsidRPr="000E1A62" w:rsidRDefault="00AA331B" w:rsidP="000E1A62">
      <w:pPr>
        <w:widowControl w:val="0"/>
        <w:autoSpaceDE w:val="0"/>
        <w:autoSpaceDN w:val="0"/>
        <w:adjustRightInd w:val="0"/>
        <w:spacing w:after="240"/>
        <w:jc w:val="center"/>
        <w:rPr>
          <w:rFonts w:ascii="Times" w:hAnsi="Times" w:cs="Times"/>
          <w:b/>
          <w:bCs/>
          <w:sz w:val="36"/>
          <w:szCs w:val="36"/>
        </w:rPr>
      </w:pPr>
      <w:r w:rsidRPr="000E1A62">
        <w:rPr>
          <w:rFonts w:ascii="Times" w:hAnsi="Times" w:cs="Times"/>
          <w:b/>
          <w:bCs/>
          <w:sz w:val="36"/>
          <w:szCs w:val="36"/>
        </w:rPr>
        <w:lastRenderedPageBreak/>
        <w:t>Primary source #3: Testimony from [British] Captain Thomas Preston</w:t>
      </w:r>
    </w:p>
    <w:p w:rsidR="00AA331B" w:rsidRPr="000E1A62" w:rsidRDefault="00AA331B" w:rsidP="00F728F6">
      <w:pPr>
        <w:rPr>
          <w:sz w:val="32"/>
          <w:szCs w:val="32"/>
        </w:rPr>
      </w:pPr>
      <w:r w:rsidRPr="000E1A62">
        <w:rPr>
          <w:sz w:val="32"/>
          <w:szCs w:val="32"/>
        </w:rPr>
        <w:t xml:space="preserve">They [the mob] advanced to the points of the bayonets, struck some of them and even the muzzles [the front of the muskets] of the pieces, and seemed to be endeavoring to close with the soldiers… some </w:t>
      </w:r>
      <w:proofErr w:type="spellStart"/>
      <w:r w:rsidRPr="000E1A62">
        <w:rPr>
          <w:sz w:val="32"/>
          <w:szCs w:val="32"/>
        </w:rPr>
        <w:t>well behaved</w:t>
      </w:r>
      <w:proofErr w:type="spellEnd"/>
      <w:r w:rsidRPr="000E1A62">
        <w:rPr>
          <w:sz w:val="32"/>
          <w:szCs w:val="32"/>
        </w:rPr>
        <w:t xml:space="preserve"> persons asked me if the guns were charged [loaded] and I replied yes… they then asked if I intended to order the men to fire. </w:t>
      </w:r>
      <w:r w:rsidR="00BB42B0" w:rsidRPr="000E1A62">
        <w:rPr>
          <w:sz w:val="32"/>
          <w:szCs w:val="32"/>
        </w:rPr>
        <w:t xml:space="preserve"> I answered no, by no means, observing to them that I was advanced before the muzzles of the men’s pieces [he was standing in front of their guns] and much fall a sacrifice if they fired; and my giving the word fire under those circumstances would prove me to be no officer. While I was thus speaking, one of the soldiers have received a severe blow with a stick, stepped a little on one side and instantly fired, on which turning and asking why he fired without orders, I was struck with a club on my arm, which for some time deprived me of the use of it, which blow had it been placed on my head, most probably would have destroyed me.</w:t>
      </w:r>
    </w:p>
    <w:p w:rsidR="00B07C1C" w:rsidRDefault="00B07C1C" w:rsidP="00F728F6"/>
    <w:p w:rsidR="000E1A62" w:rsidRDefault="000E1A62" w:rsidP="000E1A62">
      <w:pPr>
        <w:widowControl w:val="0"/>
        <w:autoSpaceDE w:val="0"/>
        <w:autoSpaceDN w:val="0"/>
        <w:adjustRightInd w:val="0"/>
        <w:spacing w:after="240"/>
        <w:jc w:val="center"/>
        <w:rPr>
          <w:rFonts w:ascii="Times" w:hAnsi="Times" w:cs="Times"/>
          <w:b/>
          <w:bCs/>
          <w:sz w:val="36"/>
          <w:szCs w:val="36"/>
        </w:rPr>
      </w:pPr>
    </w:p>
    <w:p w:rsidR="000E1A62" w:rsidRDefault="000E1A62" w:rsidP="000E1A62">
      <w:pPr>
        <w:widowControl w:val="0"/>
        <w:autoSpaceDE w:val="0"/>
        <w:autoSpaceDN w:val="0"/>
        <w:adjustRightInd w:val="0"/>
        <w:spacing w:after="240"/>
        <w:jc w:val="center"/>
        <w:rPr>
          <w:rFonts w:ascii="Times" w:hAnsi="Times" w:cs="Times"/>
          <w:b/>
          <w:bCs/>
          <w:sz w:val="36"/>
          <w:szCs w:val="36"/>
        </w:rPr>
      </w:pPr>
    </w:p>
    <w:p w:rsidR="000E1A62" w:rsidRDefault="000E1A62" w:rsidP="000E1A62">
      <w:pPr>
        <w:widowControl w:val="0"/>
        <w:autoSpaceDE w:val="0"/>
        <w:autoSpaceDN w:val="0"/>
        <w:adjustRightInd w:val="0"/>
        <w:spacing w:after="240"/>
        <w:jc w:val="center"/>
        <w:rPr>
          <w:rFonts w:ascii="Times" w:hAnsi="Times" w:cs="Times"/>
          <w:b/>
          <w:bCs/>
          <w:sz w:val="36"/>
          <w:szCs w:val="36"/>
        </w:rPr>
      </w:pPr>
    </w:p>
    <w:p w:rsidR="000E1A62" w:rsidRDefault="000E1A62" w:rsidP="000E1A62">
      <w:pPr>
        <w:widowControl w:val="0"/>
        <w:autoSpaceDE w:val="0"/>
        <w:autoSpaceDN w:val="0"/>
        <w:adjustRightInd w:val="0"/>
        <w:spacing w:after="240"/>
        <w:jc w:val="center"/>
        <w:rPr>
          <w:rFonts w:ascii="Times" w:hAnsi="Times" w:cs="Times"/>
          <w:b/>
          <w:bCs/>
          <w:sz w:val="36"/>
          <w:szCs w:val="36"/>
        </w:rPr>
      </w:pPr>
    </w:p>
    <w:p w:rsidR="000E1A62" w:rsidRDefault="000E1A62" w:rsidP="000E1A62">
      <w:pPr>
        <w:widowControl w:val="0"/>
        <w:autoSpaceDE w:val="0"/>
        <w:autoSpaceDN w:val="0"/>
        <w:adjustRightInd w:val="0"/>
        <w:spacing w:after="240"/>
        <w:jc w:val="center"/>
        <w:rPr>
          <w:rFonts w:ascii="Times" w:hAnsi="Times" w:cs="Times"/>
          <w:b/>
          <w:bCs/>
          <w:sz w:val="36"/>
          <w:szCs w:val="36"/>
        </w:rPr>
      </w:pPr>
    </w:p>
    <w:p w:rsidR="000E1A62" w:rsidRDefault="000E1A62" w:rsidP="000E1A62">
      <w:pPr>
        <w:widowControl w:val="0"/>
        <w:autoSpaceDE w:val="0"/>
        <w:autoSpaceDN w:val="0"/>
        <w:adjustRightInd w:val="0"/>
        <w:spacing w:after="240"/>
        <w:jc w:val="center"/>
        <w:rPr>
          <w:rFonts w:ascii="Times" w:hAnsi="Times" w:cs="Times"/>
          <w:b/>
          <w:bCs/>
          <w:sz w:val="36"/>
          <w:szCs w:val="36"/>
        </w:rPr>
      </w:pPr>
    </w:p>
    <w:p w:rsidR="00B07C1C" w:rsidRPr="000E1A62" w:rsidRDefault="00B07C1C" w:rsidP="000E1A62">
      <w:pPr>
        <w:widowControl w:val="0"/>
        <w:autoSpaceDE w:val="0"/>
        <w:autoSpaceDN w:val="0"/>
        <w:adjustRightInd w:val="0"/>
        <w:spacing w:after="240"/>
        <w:jc w:val="center"/>
        <w:rPr>
          <w:rFonts w:ascii="Times" w:hAnsi="Times" w:cs="Times"/>
          <w:b/>
          <w:bCs/>
          <w:sz w:val="36"/>
          <w:szCs w:val="36"/>
        </w:rPr>
      </w:pPr>
      <w:r w:rsidRPr="000E1A62">
        <w:rPr>
          <w:rFonts w:ascii="Times" w:hAnsi="Times" w:cs="Times"/>
          <w:b/>
          <w:bCs/>
          <w:sz w:val="36"/>
          <w:szCs w:val="36"/>
        </w:rPr>
        <w:lastRenderedPageBreak/>
        <w:t>Primary Source #4: An excerpt from Diary and Autobiography of John Adams</w:t>
      </w:r>
    </w:p>
    <w:p w:rsidR="00B07C1C" w:rsidRPr="000E1A62" w:rsidRDefault="00B07C1C" w:rsidP="000E1A62">
      <w:pPr>
        <w:ind w:firstLine="720"/>
        <w:rPr>
          <w:sz w:val="32"/>
          <w:szCs w:val="32"/>
        </w:rPr>
      </w:pPr>
      <w:r w:rsidRPr="000E1A62">
        <w:rPr>
          <w:sz w:val="32"/>
          <w:szCs w:val="32"/>
        </w:rPr>
        <w:t xml:space="preserve">I have Reason to remember that fatal Night. The Part I took in Defense of </w:t>
      </w:r>
      <w:proofErr w:type="spellStart"/>
      <w:r w:rsidRPr="000E1A62">
        <w:rPr>
          <w:sz w:val="32"/>
          <w:szCs w:val="32"/>
        </w:rPr>
        <w:t>Captn</w:t>
      </w:r>
      <w:proofErr w:type="spellEnd"/>
      <w:r w:rsidRPr="000E1A62">
        <w:rPr>
          <w:sz w:val="32"/>
          <w:szCs w:val="32"/>
        </w:rPr>
        <w:t xml:space="preserve">. Preston and the </w:t>
      </w:r>
      <w:proofErr w:type="gramStart"/>
      <w:r w:rsidRPr="000E1A62">
        <w:rPr>
          <w:sz w:val="32"/>
          <w:szCs w:val="32"/>
        </w:rPr>
        <w:t>Soldiers,</w:t>
      </w:r>
      <w:proofErr w:type="gramEnd"/>
      <w:r w:rsidRPr="000E1A62">
        <w:rPr>
          <w:sz w:val="32"/>
          <w:szCs w:val="32"/>
        </w:rPr>
        <w:t xml:space="preserve"> procured me Anxiety, and Obloquy enough. It was, however, one of the most gallant, generous, manly and disinterested Actions of my whole Life, and one of the best Pieces of service I ever rendered my Country. Judgment of Death against those Soldiers would have been as foul a Stain upon this Country as the Executions of the Quakers or Witches, anciently. As the Evidence was, the Verdict of the jury was exactly right.</w:t>
      </w:r>
    </w:p>
    <w:p w:rsidR="00B07C1C" w:rsidRPr="000E1A62" w:rsidRDefault="00B07C1C" w:rsidP="00F728F6">
      <w:pPr>
        <w:rPr>
          <w:sz w:val="32"/>
          <w:szCs w:val="32"/>
        </w:rPr>
      </w:pPr>
      <w:r w:rsidRPr="000E1A62">
        <w:rPr>
          <w:sz w:val="32"/>
          <w:szCs w:val="32"/>
        </w:rPr>
        <w:tab/>
        <w:t xml:space="preserve">This however, is no Reason why the Town should not call the Action of that Night a Massacre, nor is it any Argument in </w:t>
      </w:r>
      <w:proofErr w:type="spellStart"/>
      <w:r w:rsidRPr="000E1A62">
        <w:rPr>
          <w:sz w:val="32"/>
          <w:szCs w:val="32"/>
        </w:rPr>
        <w:t>favour</w:t>
      </w:r>
      <w:proofErr w:type="spellEnd"/>
      <w:r w:rsidRPr="000E1A62">
        <w:rPr>
          <w:sz w:val="32"/>
          <w:szCs w:val="32"/>
        </w:rPr>
        <w:t xml:space="preserve"> of the Governor or Minister, who caused them to be sent here. But it is the strongest Proofs of the Danger of Standing Armies.</w:t>
      </w:r>
    </w:p>
    <w:p w:rsidR="00B07C1C" w:rsidRDefault="00B07C1C" w:rsidP="000E1A62">
      <w:pPr>
        <w:widowControl w:val="0"/>
        <w:autoSpaceDE w:val="0"/>
        <w:autoSpaceDN w:val="0"/>
        <w:adjustRightInd w:val="0"/>
        <w:spacing w:after="240"/>
        <w:jc w:val="center"/>
        <w:rPr>
          <w:rFonts w:ascii="Times" w:hAnsi="Times" w:cs="Times"/>
          <w:b/>
          <w:bCs/>
          <w:sz w:val="32"/>
          <w:szCs w:val="32"/>
        </w:rPr>
      </w:pPr>
      <w:r>
        <w:rPr>
          <w:noProof/>
        </w:rPr>
        <w:lastRenderedPageBreak/>
        <w:drawing>
          <wp:anchor distT="0" distB="0" distL="114300" distR="114300" simplePos="0" relativeHeight="251667456" behindDoc="1" locked="0" layoutInCell="1" allowOverlap="1" wp14:anchorId="75B24194" wp14:editId="528ACA11">
            <wp:simplePos x="0" y="0"/>
            <wp:positionH relativeFrom="column">
              <wp:posOffset>111760</wp:posOffset>
            </wp:positionH>
            <wp:positionV relativeFrom="paragraph">
              <wp:posOffset>699770</wp:posOffset>
            </wp:positionV>
            <wp:extent cx="5920105" cy="6911340"/>
            <wp:effectExtent l="0" t="0" r="4445" b="3810"/>
            <wp:wrapTight wrapText="bothSides">
              <wp:wrapPolygon edited="0">
                <wp:start x="0" y="0"/>
                <wp:lineTo x="0" y="21552"/>
                <wp:lineTo x="21547" y="21552"/>
                <wp:lineTo x="21547" y="0"/>
                <wp:lineTo x="0" y="0"/>
              </wp:wrapPolygon>
            </wp:wrapTight>
            <wp:docPr id="1" name="Picture 1" descr="The bloody massacre perpetrated in King Street Boston on March 5th 1770 by a party of the 29th R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loody massacre perpetrated in King Street Boston on March 5th 1770 by a party of the 29th Regt."/>
                    <pic:cNvPicPr>
                      <a:picLocks noChangeAspect="1" noChangeArrowheads="1"/>
                    </pic:cNvPicPr>
                  </pic:nvPicPr>
                  <pic:blipFill rotWithShape="1">
                    <a:blip r:embed="rId7">
                      <a:extLst>
                        <a:ext uri="{28A0092B-C50C-407E-A947-70E740481C1C}">
                          <a14:useLocalDpi xmlns:a14="http://schemas.microsoft.com/office/drawing/2010/main" val="0"/>
                        </a:ext>
                      </a:extLst>
                    </a:blip>
                    <a:srcRect l="3419" t="2750" r="3417" b="3961"/>
                    <a:stretch/>
                  </pic:blipFill>
                  <pic:spPr bwMode="auto">
                    <a:xfrm>
                      <a:off x="0" y="0"/>
                      <a:ext cx="5920105" cy="6911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w:hAnsi="Times" w:cs="Times"/>
          <w:b/>
          <w:bCs/>
          <w:sz w:val="32"/>
          <w:szCs w:val="32"/>
        </w:rPr>
        <w:t>Primary Source #5: Paul Revere’s engraving, “The Bloody Massacre Perpetrated in King-Street…”</w:t>
      </w:r>
    </w:p>
    <w:p w:rsidR="000E1A62" w:rsidRDefault="000E1A62" w:rsidP="00F728F6"/>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eastAsia="Times New Roman" w:hAnsi="Times" w:cs="Times"/>
          <w:b/>
          <w:color w:val="000000"/>
          <w:sz w:val="36"/>
          <w:szCs w:val="36"/>
        </w:rPr>
      </w:pPr>
      <w:r w:rsidRPr="000E1A62">
        <w:rPr>
          <w:rFonts w:ascii="Times" w:eastAsia="Times New Roman" w:hAnsi="Times" w:cs="Times"/>
          <w:b/>
          <w:color w:val="000000"/>
          <w:sz w:val="36"/>
          <w:szCs w:val="36"/>
        </w:rPr>
        <w:lastRenderedPageBreak/>
        <w:t>Paul Revere, “The Bloody Massacre”</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r w:rsidRPr="000E1A62">
        <w:rPr>
          <w:rFonts w:asciiTheme="majorHAnsi" w:eastAsia="Times New Roman" w:hAnsiTheme="majorHAnsi" w:cs="Courier New"/>
          <w:color w:val="000000"/>
          <w:sz w:val="32"/>
          <w:szCs w:val="32"/>
        </w:rPr>
        <w:t xml:space="preserve">Unhappy </w:t>
      </w:r>
      <w:proofErr w:type="gramStart"/>
      <w:r w:rsidRPr="000E1A62">
        <w:rPr>
          <w:rFonts w:asciiTheme="majorHAnsi" w:eastAsia="Times New Roman" w:hAnsiTheme="majorHAnsi" w:cs="Courier New"/>
          <w:color w:val="000000"/>
          <w:sz w:val="32"/>
          <w:szCs w:val="32"/>
        </w:rPr>
        <w:t>Boston !</w:t>
      </w:r>
      <w:proofErr w:type="gramEnd"/>
      <w:r w:rsidRPr="000E1A62">
        <w:rPr>
          <w:rFonts w:asciiTheme="majorHAnsi" w:eastAsia="Times New Roman" w:hAnsiTheme="majorHAnsi" w:cs="Courier New"/>
          <w:color w:val="000000"/>
          <w:sz w:val="32"/>
          <w:szCs w:val="32"/>
        </w:rPr>
        <w:t xml:space="preserve"> See thy Sons deplore.</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proofErr w:type="gramStart"/>
      <w:r w:rsidRPr="000E1A62">
        <w:rPr>
          <w:rFonts w:asciiTheme="majorHAnsi" w:eastAsia="Times New Roman" w:hAnsiTheme="majorHAnsi" w:cs="Courier New"/>
          <w:color w:val="000000"/>
          <w:sz w:val="32"/>
          <w:szCs w:val="32"/>
        </w:rPr>
        <w:t xml:space="preserve">Thy </w:t>
      </w:r>
      <w:proofErr w:type="spellStart"/>
      <w:r w:rsidRPr="000E1A62">
        <w:rPr>
          <w:rFonts w:asciiTheme="majorHAnsi" w:eastAsia="Times New Roman" w:hAnsiTheme="majorHAnsi" w:cs="Courier New"/>
          <w:color w:val="000000"/>
          <w:sz w:val="32"/>
          <w:szCs w:val="32"/>
        </w:rPr>
        <w:t>hallow</w:t>
      </w:r>
      <w:proofErr w:type="gramEnd"/>
      <w:r w:rsidRPr="000E1A62">
        <w:rPr>
          <w:rFonts w:asciiTheme="majorHAnsi" w:eastAsia="Times New Roman" w:hAnsiTheme="majorHAnsi" w:cs="Courier New"/>
          <w:color w:val="000000"/>
          <w:sz w:val="32"/>
          <w:szCs w:val="32"/>
        </w:rPr>
        <w:t>'d</w:t>
      </w:r>
      <w:proofErr w:type="spellEnd"/>
      <w:r w:rsidRPr="000E1A62">
        <w:rPr>
          <w:rFonts w:asciiTheme="majorHAnsi" w:eastAsia="Times New Roman" w:hAnsiTheme="majorHAnsi" w:cs="Courier New"/>
          <w:color w:val="000000"/>
          <w:sz w:val="32"/>
          <w:szCs w:val="32"/>
        </w:rPr>
        <w:t xml:space="preserve"> Walks </w:t>
      </w:r>
      <w:proofErr w:type="spellStart"/>
      <w:r w:rsidRPr="000E1A62">
        <w:rPr>
          <w:rFonts w:asciiTheme="majorHAnsi" w:eastAsia="Times New Roman" w:hAnsiTheme="majorHAnsi" w:cs="Courier New"/>
          <w:color w:val="000000"/>
          <w:sz w:val="32"/>
          <w:szCs w:val="32"/>
        </w:rPr>
        <w:t>besmear'd</w:t>
      </w:r>
      <w:proofErr w:type="spellEnd"/>
      <w:r w:rsidRPr="000E1A62">
        <w:rPr>
          <w:rFonts w:asciiTheme="majorHAnsi" w:eastAsia="Times New Roman" w:hAnsiTheme="majorHAnsi" w:cs="Courier New"/>
          <w:color w:val="000000"/>
          <w:sz w:val="32"/>
          <w:szCs w:val="32"/>
        </w:rPr>
        <w:t xml:space="preserve"> with guiltless Gore.</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r w:rsidRPr="000E1A62">
        <w:rPr>
          <w:rFonts w:asciiTheme="majorHAnsi" w:eastAsia="Times New Roman" w:hAnsiTheme="majorHAnsi" w:cs="Courier New"/>
          <w:color w:val="000000"/>
          <w:sz w:val="32"/>
          <w:szCs w:val="32"/>
        </w:rPr>
        <w:t>While faithless P n [Preston] and his savage Bands,</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r w:rsidRPr="000E1A62">
        <w:rPr>
          <w:rFonts w:asciiTheme="majorHAnsi" w:eastAsia="Times New Roman" w:hAnsiTheme="majorHAnsi" w:cs="Courier New"/>
          <w:color w:val="000000"/>
          <w:sz w:val="32"/>
          <w:szCs w:val="32"/>
        </w:rPr>
        <w:t xml:space="preserve">With </w:t>
      </w:r>
      <w:proofErr w:type="spellStart"/>
      <w:r w:rsidRPr="000E1A62">
        <w:rPr>
          <w:rFonts w:asciiTheme="majorHAnsi" w:eastAsia="Times New Roman" w:hAnsiTheme="majorHAnsi" w:cs="Courier New"/>
          <w:color w:val="000000"/>
          <w:sz w:val="32"/>
          <w:szCs w:val="32"/>
        </w:rPr>
        <w:t>murd'rous</w:t>
      </w:r>
      <w:proofErr w:type="spellEnd"/>
      <w:r w:rsidRPr="000E1A62">
        <w:rPr>
          <w:rFonts w:asciiTheme="majorHAnsi" w:eastAsia="Times New Roman" w:hAnsiTheme="majorHAnsi" w:cs="Courier New"/>
          <w:color w:val="000000"/>
          <w:sz w:val="32"/>
          <w:szCs w:val="32"/>
        </w:rPr>
        <w:t xml:space="preserve"> </w:t>
      </w:r>
      <w:proofErr w:type="spellStart"/>
      <w:r w:rsidRPr="000E1A62">
        <w:rPr>
          <w:rFonts w:asciiTheme="majorHAnsi" w:eastAsia="Times New Roman" w:hAnsiTheme="majorHAnsi" w:cs="Courier New"/>
          <w:color w:val="000000"/>
          <w:sz w:val="32"/>
          <w:szCs w:val="32"/>
        </w:rPr>
        <w:t>Rancour</w:t>
      </w:r>
      <w:proofErr w:type="spellEnd"/>
      <w:r w:rsidRPr="000E1A62">
        <w:rPr>
          <w:rFonts w:asciiTheme="majorHAnsi" w:eastAsia="Times New Roman" w:hAnsiTheme="majorHAnsi" w:cs="Courier New"/>
          <w:color w:val="000000"/>
          <w:sz w:val="32"/>
          <w:szCs w:val="32"/>
        </w:rPr>
        <w:t xml:space="preserve"> </w:t>
      </w:r>
      <w:proofErr w:type="gramStart"/>
      <w:r w:rsidRPr="000E1A62">
        <w:rPr>
          <w:rFonts w:asciiTheme="majorHAnsi" w:eastAsia="Times New Roman" w:hAnsiTheme="majorHAnsi" w:cs="Courier New"/>
          <w:color w:val="000000"/>
          <w:sz w:val="32"/>
          <w:szCs w:val="32"/>
        </w:rPr>
        <w:t>stretch</w:t>
      </w:r>
      <w:proofErr w:type="gramEnd"/>
      <w:r w:rsidRPr="000E1A62">
        <w:rPr>
          <w:rFonts w:asciiTheme="majorHAnsi" w:eastAsia="Times New Roman" w:hAnsiTheme="majorHAnsi" w:cs="Courier New"/>
          <w:color w:val="000000"/>
          <w:sz w:val="32"/>
          <w:szCs w:val="32"/>
        </w:rPr>
        <w:t xml:space="preserve"> their bloody Hands;</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r w:rsidRPr="000E1A62">
        <w:rPr>
          <w:rFonts w:asciiTheme="majorHAnsi" w:eastAsia="Times New Roman" w:hAnsiTheme="majorHAnsi" w:cs="Courier New"/>
          <w:color w:val="000000"/>
          <w:sz w:val="32"/>
          <w:szCs w:val="32"/>
        </w:rPr>
        <w:t>Like fierce Barbarians grinning o'er their Prey,</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r w:rsidRPr="000E1A62">
        <w:rPr>
          <w:rFonts w:asciiTheme="majorHAnsi" w:eastAsia="Times New Roman" w:hAnsiTheme="majorHAnsi" w:cs="Courier New"/>
          <w:color w:val="000000"/>
          <w:sz w:val="32"/>
          <w:szCs w:val="32"/>
        </w:rPr>
        <w:t>Approve the Carnage, and enjoy the Day.</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r w:rsidRPr="000E1A62">
        <w:rPr>
          <w:rFonts w:asciiTheme="majorHAnsi" w:eastAsia="Times New Roman" w:hAnsiTheme="majorHAnsi" w:cs="Courier New"/>
          <w:color w:val="000000"/>
          <w:sz w:val="32"/>
          <w:szCs w:val="32"/>
        </w:rPr>
        <w:t>If scalding drops from Rage from Anguish Wrung</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r w:rsidRPr="000E1A62">
        <w:rPr>
          <w:rFonts w:asciiTheme="majorHAnsi" w:eastAsia="Times New Roman" w:hAnsiTheme="majorHAnsi" w:cs="Courier New"/>
          <w:color w:val="000000"/>
          <w:sz w:val="32"/>
          <w:szCs w:val="32"/>
        </w:rPr>
        <w:t xml:space="preserve">If speechless Sorrows </w:t>
      </w:r>
      <w:proofErr w:type="spellStart"/>
      <w:r w:rsidRPr="000E1A62">
        <w:rPr>
          <w:rFonts w:asciiTheme="majorHAnsi" w:eastAsia="Times New Roman" w:hAnsiTheme="majorHAnsi" w:cs="Courier New"/>
          <w:color w:val="000000"/>
          <w:sz w:val="32"/>
          <w:szCs w:val="32"/>
        </w:rPr>
        <w:t>lab'ring</w:t>
      </w:r>
      <w:proofErr w:type="spellEnd"/>
      <w:r w:rsidRPr="000E1A62">
        <w:rPr>
          <w:rFonts w:asciiTheme="majorHAnsi" w:eastAsia="Times New Roman" w:hAnsiTheme="majorHAnsi" w:cs="Courier New"/>
          <w:color w:val="000000"/>
          <w:sz w:val="32"/>
          <w:szCs w:val="32"/>
        </w:rPr>
        <w:t xml:space="preserve"> for a Tongue,</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r w:rsidRPr="000E1A62">
        <w:rPr>
          <w:rFonts w:asciiTheme="majorHAnsi" w:eastAsia="Times New Roman" w:hAnsiTheme="majorHAnsi" w:cs="Courier New"/>
          <w:color w:val="000000"/>
          <w:sz w:val="32"/>
          <w:szCs w:val="32"/>
        </w:rPr>
        <w:t xml:space="preserve">Or if a weeping World </w:t>
      </w:r>
      <w:proofErr w:type="gramStart"/>
      <w:r w:rsidRPr="000E1A62">
        <w:rPr>
          <w:rFonts w:asciiTheme="majorHAnsi" w:eastAsia="Times New Roman" w:hAnsiTheme="majorHAnsi" w:cs="Courier New"/>
          <w:color w:val="000000"/>
          <w:sz w:val="32"/>
          <w:szCs w:val="32"/>
        </w:rPr>
        <w:t>can</w:t>
      </w:r>
      <w:proofErr w:type="gramEnd"/>
      <w:r w:rsidRPr="000E1A62">
        <w:rPr>
          <w:rFonts w:asciiTheme="majorHAnsi" w:eastAsia="Times New Roman" w:hAnsiTheme="majorHAnsi" w:cs="Courier New"/>
          <w:color w:val="000000"/>
          <w:sz w:val="32"/>
          <w:szCs w:val="32"/>
        </w:rPr>
        <w:t xml:space="preserve"> aught appease</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r w:rsidRPr="000E1A62">
        <w:rPr>
          <w:rFonts w:asciiTheme="majorHAnsi" w:eastAsia="Times New Roman" w:hAnsiTheme="majorHAnsi" w:cs="Courier New"/>
          <w:color w:val="000000"/>
          <w:sz w:val="32"/>
          <w:szCs w:val="32"/>
        </w:rPr>
        <w:t>The plaintive Ghosts of Victims such as these;</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r w:rsidRPr="000E1A62">
        <w:rPr>
          <w:rFonts w:asciiTheme="majorHAnsi" w:eastAsia="Times New Roman" w:hAnsiTheme="majorHAnsi" w:cs="Courier New"/>
          <w:color w:val="000000"/>
          <w:sz w:val="32"/>
          <w:szCs w:val="32"/>
        </w:rPr>
        <w:t>The Patriot's copious Tears for each are shed,</w:t>
      </w:r>
    </w:p>
    <w:p w:rsidR="00B07C1C" w:rsidRPr="000E1A62" w:rsidRDefault="00B07C1C" w:rsidP="00B0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color w:val="000000"/>
          <w:sz w:val="32"/>
          <w:szCs w:val="32"/>
        </w:rPr>
      </w:pPr>
      <w:proofErr w:type="gramStart"/>
      <w:r w:rsidRPr="000E1A62">
        <w:rPr>
          <w:rFonts w:asciiTheme="majorHAnsi" w:eastAsia="Times New Roman" w:hAnsiTheme="majorHAnsi" w:cs="Courier New"/>
          <w:color w:val="000000"/>
          <w:sz w:val="32"/>
          <w:szCs w:val="32"/>
        </w:rPr>
        <w:t>A glorious Tribute which embalms the Dead.</w:t>
      </w:r>
      <w:proofErr w:type="gramEnd"/>
    </w:p>
    <w:p w:rsidR="00B07C1C" w:rsidRPr="000E1A62" w:rsidRDefault="00B07C1C" w:rsidP="00F728F6">
      <w:pPr>
        <w:rPr>
          <w:sz w:val="32"/>
          <w:szCs w:val="32"/>
        </w:rPr>
      </w:pPr>
    </w:p>
    <w:sectPr w:rsidR="00B07C1C" w:rsidRPr="000E1A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F6" w:rsidRDefault="00F728F6" w:rsidP="00F728F6">
      <w:pPr>
        <w:spacing w:after="0" w:line="240" w:lineRule="auto"/>
      </w:pPr>
      <w:r>
        <w:separator/>
      </w:r>
    </w:p>
  </w:endnote>
  <w:endnote w:type="continuationSeparator" w:id="0">
    <w:p w:rsidR="00F728F6" w:rsidRDefault="00F728F6" w:rsidP="00F7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F6" w:rsidRDefault="00F728F6" w:rsidP="00F728F6">
      <w:pPr>
        <w:spacing w:after="0" w:line="240" w:lineRule="auto"/>
      </w:pPr>
      <w:r>
        <w:separator/>
      </w:r>
    </w:p>
  </w:footnote>
  <w:footnote w:type="continuationSeparator" w:id="0">
    <w:p w:rsidR="00F728F6" w:rsidRDefault="00F728F6" w:rsidP="00F72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F6" w:rsidRDefault="00F728F6" w:rsidP="00F728F6">
    <w:pPr>
      <w:pStyle w:val="Header"/>
      <w:jc w:val="right"/>
    </w:pPr>
    <w:r>
      <w:t>Word Bank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F6"/>
    <w:rsid w:val="000E1A62"/>
    <w:rsid w:val="00101835"/>
    <w:rsid w:val="003F4C0A"/>
    <w:rsid w:val="007C294F"/>
    <w:rsid w:val="009125E7"/>
    <w:rsid w:val="00AA331B"/>
    <w:rsid w:val="00B07C1C"/>
    <w:rsid w:val="00BB42B0"/>
    <w:rsid w:val="00F7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8F6"/>
  </w:style>
  <w:style w:type="paragraph" w:styleId="Footer">
    <w:name w:val="footer"/>
    <w:basedOn w:val="Normal"/>
    <w:link w:val="FooterChar"/>
    <w:uiPriority w:val="99"/>
    <w:unhideWhenUsed/>
    <w:rsid w:val="00F72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8F6"/>
  </w:style>
  <w:style w:type="paragraph" w:styleId="BalloonText">
    <w:name w:val="Balloon Text"/>
    <w:basedOn w:val="Normal"/>
    <w:link w:val="BalloonTextChar"/>
    <w:uiPriority w:val="99"/>
    <w:semiHidden/>
    <w:unhideWhenUsed/>
    <w:rsid w:val="00F7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8F6"/>
  </w:style>
  <w:style w:type="paragraph" w:styleId="Footer">
    <w:name w:val="footer"/>
    <w:basedOn w:val="Normal"/>
    <w:link w:val="FooterChar"/>
    <w:uiPriority w:val="99"/>
    <w:unhideWhenUsed/>
    <w:rsid w:val="00F72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8F6"/>
  </w:style>
  <w:style w:type="paragraph" w:styleId="BalloonText">
    <w:name w:val="Balloon Text"/>
    <w:basedOn w:val="Normal"/>
    <w:link w:val="BalloonTextChar"/>
    <w:uiPriority w:val="99"/>
    <w:semiHidden/>
    <w:unhideWhenUsed/>
    <w:rsid w:val="00F7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2014-09-05T13:58:00Z</dcterms:created>
  <dcterms:modified xsi:type="dcterms:W3CDTF">2014-09-07T15:09:00Z</dcterms:modified>
</cp:coreProperties>
</file>